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AB79E" w14:textId="77777777" w:rsidR="00C613F9" w:rsidRDefault="00C613F9" w:rsidP="00C613F9">
      <w:pPr>
        <w:ind w:firstLineChars="0" w:firstLine="0"/>
        <w:rPr>
          <w:rFonts w:eastAsia="黑体"/>
        </w:rPr>
      </w:pPr>
      <w:r w:rsidRPr="00CA5752">
        <w:rPr>
          <w:rFonts w:eastAsia="黑体"/>
        </w:rPr>
        <w:t>附件</w:t>
      </w:r>
      <w:r w:rsidRPr="00CA5752">
        <w:rPr>
          <w:rFonts w:eastAsia="黑体"/>
        </w:rPr>
        <w:t>2</w:t>
      </w:r>
    </w:p>
    <w:p w14:paraId="7FF8A15A" w14:textId="77777777" w:rsidR="00CA5752" w:rsidRPr="00CA5752" w:rsidRDefault="00CA5752" w:rsidP="00C613F9">
      <w:pPr>
        <w:ind w:firstLineChars="0" w:firstLine="0"/>
        <w:rPr>
          <w:rFonts w:eastAsia="黑体"/>
        </w:rPr>
      </w:pPr>
    </w:p>
    <w:p w14:paraId="3C4C0A05" w14:textId="15287917" w:rsidR="00374500" w:rsidRPr="00CA5752" w:rsidRDefault="00C613F9" w:rsidP="00C613F9">
      <w:pPr>
        <w:ind w:firstLineChars="0" w:firstLine="0"/>
        <w:jc w:val="center"/>
        <w:rPr>
          <w:rFonts w:eastAsia="黑体"/>
          <w:sz w:val="36"/>
          <w:szCs w:val="24"/>
        </w:rPr>
      </w:pPr>
      <w:r w:rsidRPr="00CA5752">
        <w:rPr>
          <w:rFonts w:eastAsia="黑体"/>
          <w:sz w:val="36"/>
          <w:szCs w:val="24"/>
        </w:rPr>
        <w:t>2025</w:t>
      </w:r>
      <w:r w:rsidRPr="00CA5752">
        <w:rPr>
          <w:rFonts w:eastAsia="黑体"/>
          <w:sz w:val="36"/>
          <w:szCs w:val="24"/>
        </w:rPr>
        <w:t>软件和信息技术服务业示范案例申报</w:t>
      </w:r>
      <w:r w:rsidR="00C41F1B" w:rsidRPr="00CA5752">
        <w:rPr>
          <w:rFonts w:eastAsia="黑体" w:hint="eastAsia"/>
          <w:sz w:val="36"/>
          <w:szCs w:val="24"/>
        </w:rPr>
        <w:t>表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3"/>
        <w:gridCol w:w="280"/>
        <w:gridCol w:w="995"/>
        <w:gridCol w:w="1273"/>
        <w:gridCol w:w="500"/>
        <w:gridCol w:w="1489"/>
        <w:gridCol w:w="1697"/>
      </w:tblGrid>
      <w:tr w:rsidR="00C613F9" w:rsidRPr="00C613F9" w14:paraId="0C75F7E9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907D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480"/>
              <w:jc w:val="center"/>
              <w:rPr>
                <w:rFonts w:ascii="微软雅黑" w:eastAsia="微软雅黑" w:hAnsi="微软雅黑" w:cs="Times New Roman" w:hint="eastAsia"/>
                <w:sz w:val="24"/>
                <w:szCs w:val="24"/>
              </w:rPr>
            </w:pP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t>一、基本信息</w:t>
            </w:r>
          </w:p>
        </w:tc>
      </w:tr>
      <w:tr w:rsidR="00C613F9" w:rsidRPr="00C613F9" w14:paraId="588EB856" w14:textId="77777777" w:rsidTr="008A1E7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59B9" w14:textId="4C1F67D4" w:rsidR="00C613F9" w:rsidRPr="00C613F9" w:rsidRDefault="008A1E75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申报</w:t>
            </w:r>
            <w:r w:rsidR="00C613F9" w:rsidRPr="00C613F9">
              <w:rPr>
                <w:rFonts w:ascii="宋体" w:eastAsia="宋体" w:hAnsi="宋体" w:cs="Times New Roman"/>
                <w:sz w:val="24"/>
                <w:szCs w:val="24"/>
              </w:rPr>
              <w:t>企业名称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CAE6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7F095207" w14:textId="77777777" w:rsidTr="008A1E7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B2D3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联系地址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44F5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1FECC145" w14:textId="77777777" w:rsidTr="008A1E7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CD75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主营业务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BF2B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6D2D76CC" w14:textId="77777777" w:rsidTr="008A1E75">
        <w:trPr>
          <w:trHeight w:val="56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3614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企业性质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7814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□国有 □合资并中方控股  □民营内资  □外资或控股 □其它</w:t>
            </w:r>
            <w:r w:rsidRPr="00C613F9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C613F9" w:rsidRPr="00C613F9" w14:paraId="705C1847" w14:textId="77777777" w:rsidTr="008A1E75">
        <w:trPr>
          <w:trHeight w:val="56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60A8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上市公司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B9EA" w14:textId="29A9B574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C613F9">
              <w:rPr>
                <w:rFonts w:eastAsia="宋体" w:cs="Arial"/>
                <w:kern w:val="0"/>
                <w:sz w:val="24"/>
                <w:szCs w:val="24"/>
              </w:rPr>
              <w:t>是</w:t>
            </w:r>
            <w:r w:rsidRPr="00C613F9">
              <w:rPr>
                <w:rFonts w:eastAsia="宋体" w:cs="Arial"/>
                <w:kern w:val="0"/>
                <w:sz w:val="24"/>
                <w:szCs w:val="24"/>
              </w:rPr>
              <w:t xml:space="preserve"> 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C613F9">
              <w:rPr>
                <w:rFonts w:eastAsia="宋体" w:cs="Arial"/>
                <w:kern w:val="0"/>
                <w:sz w:val="24"/>
                <w:szCs w:val="24"/>
              </w:rPr>
              <w:t>否</w:t>
            </w:r>
          </w:p>
        </w:tc>
      </w:tr>
      <w:tr w:rsidR="00C613F9" w:rsidRPr="00C613F9" w14:paraId="580F8A9F" w14:textId="77777777" w:rsidTr="008A1E7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4692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成立日期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FC60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9E3B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员工人数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0F7A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B78D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年度总收入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7C5A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4D9A25E8" w14:textId="77777777" w:rsidTr="008A1E7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CE66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申报联系人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1AAF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A089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电话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9671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2B77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邮箱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59D5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08A82055" w14:textId="77777777" w:rsidTr="008A1E75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13D8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企业资质1</w:t>
            </w:r>
          </w:p>
          <w:p w14:paraId="63DF01C9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（附证书）</w:t>
            </w: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5E52" w14:textId="2356C4D5" w:rsidR="00C613F9" w:rsidRPr="00C613F9" w:rsidRDefault="00EA1885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专精特新企业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7BFB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  <w:r w:rsidRPr="00C613F9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是  </w:t>
            </w: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  <w:r w:rsidRPr="00C613F9">
              <w:rPr>
                <w:rFonts w:ascii="宋体" w:eastAsia="宋体" w:hAnsi="宋体" w:cs="Arial"/>
                <w:kern w:val="0"/>
                <w:sz w:val="24"/>
                <w:szCs w:val="24"/>
              </w:rPr>
              <w:t>否</w:t>
            </w:r>
          </w:p>
        </w:tc>
      </w:tr>
      <w:tr w:rsidR="00C613F9" w:rsidRPr="00C613F9" w14:paraId="34E7D38E" w14:textId="77777777" w:rsidTr="008A1E75">
        <w:trPr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0FAE" w14:textId="77777777" w:rsidR="00C613F9" w:rsidRPr="00C613F9" w:rsidRDefault="00C613F9" w:rsidP="00C613F9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65E6" w14:textId="52C9EF67" w:rsidR="00C613F9" w:rsidRPr="00C613F9" w:rsidRDefault="00EA1885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高新技术企业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DA50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  <w:r w:rsidRPr="00C613F9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是  </w:t>
            </w: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  <w:r w:rsidRPr="00C613F9">
              <w:rPr>
                <w:rFonts w:ascii="宋体" w:eastAsia="宋体" w:hAnsi="宋体" w:cs="Arial"/>
                <w:kern w:val="0"/>
                <w:sz w:val="24"/>
                <w:szCs w:val="24"/>
              </w:rPr>
              <w:t>否</w:t>
            </w:r>
          </w:p>
        </w:tc>
      </w:tr>
      <w:tr w:rsidR="00C613F9" w:rsidRPr="00C613F9" w14:paraId="7661858F" w14:textId="77777777" w:rsidTr="008A1E75">
        <w:trPr>
          <w:trHeight w:val="396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B3AC" w14:textId="77777777" w:rsidR="00C613F9" w:rsidRPr="00C613F9" w:rsidRDefault="00C613F9" w:rsidP="00C613F9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9318" w14:textId="56CCC8DA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国家鼓励的重点软件企业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CFBF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  <w:r w:rsidRPr="00C613F9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是  </w:t>
            </w: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  <w:r w:rsidRPr="00C613F9">
              <w:rPr>
                <w:rFonts w:ascii="宋体" w:eastAsia="宋体" w:hAnsi="宋体" w:cs="Arial"/>
                <w:kern w:val="0"/>
                <w:sz w:val="24"/>
                <w:szCs w:val="24"/>
              </w:rPr>
              <w:t>否</w:t>
            </w:r>
          </w:p>
        </w:tc>
      </w:tr>
      <w:tr w:rsidR="00C613F9" w:rsidRPr="00C613F9" w14:paraId="7AA4FFD8" w14:textId="77777777" w:rsidTr="008A1E75">
        <w:trPr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C17A" w14:textId="77777777" w:rsidR="00C613F9" w:rsidRPr="00C613F9" w:rsidRDefault="00C613F9" w:rsidP="00C613F9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28FB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其他：</w:t>
            </w:r>
          </w:p>
        </w:tc>
      </w:tr>
      <w:tr w:rsidR="00C613F9" w:rsidRPr="00C613F9" w14:paraId="0F29A5BC" w14:textId="77777777" w:rsidTr="008A1E75">
        <w:trPr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F96E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企业资质2</w:t>
            </w:r>
          </w:p>
          <w:p w14:paraId="1228C376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（附证书）</w:t>
            </w: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38D2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中国软件和信息技术服务业企业信用评价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978C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等级：</w:t>
            </w:r>
          </w:p>
        </w:tc>
      </w:tr>
      <w:tr w:rsidR="00C613F9" w:rsidRPr="00C613F9" w14:paraId="6D5DE0C1" w14:textId="77777777" w:rsidTr="008A1E75">
        <w:trPr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E8E6" w14:textId="77777777" w:rsidR="00C613F9" w:rsidRPr="00C613F9" w:rsidRDefault="00C613F9" w:rsidP="00C613F9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A3F5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中国软件服务商交付能力评估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D721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等级：</w:t>
            </w:r>
          </w:p>
        </w:tc>
      </w:tr>
      <w:tr w:rsidR="00C613F9" w:rsidRPr="00C613F9" w14:paraId="2BBF52C8" w14:textId="77777777" w:rsidTr="008A1E75">
        <w:trPr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4F2A" w14:textId="77777777" w:rsidR="00C613F9" w:rsidRPr="00C613F9" w:rsidRDefault="00C613F9" w:rsidP="00C613F9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CC41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软件能力成熟度（CMM/CMMI）评估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DD2F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等级：</w:t>
            </w:r>
          </w:p>
        </w:tc>
      </w:tr>
      <w:tr w:rsidR="00C613F9" w:rsidRPr="00C613F9" w14:paraId="21967ED3" w14:textId="77777777" w:rsidTr="008A1E75">
        <w:trPr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7C20" w14:textId="77777777" w:rsidR="00C613F9" w:rsidRPr="00C613F9" w:rsidRDefault="00C613F9" w:rsidP="00C613F9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BDAE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其他：</w:t>
            </w:r>
          </w:p>
        </w:tc>
      </w:tr>
      <w:tr w:rsidR="00C41F1B" w:rsidRPr="00C613F9" w14:paraId="1CAE9078" w14:textId="77777777" w:rsidTr="008A1E75">
        <w:trPr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C7E2" w14:textId="6FE913F9" w:rsidR="00C41F1B" w:rsidRPr="00C613F9" w:rsidRDefault="00C41F1B" w:rsidP="00C41F1B">
            <w:pPr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企业简介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622B" w14:textId="77777777" w:rsidR="00C41F1B" w:rsidRDefault="008A1E75" w:rsidP="00C41F1B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8A1E75">
              <w:rPr>
                <w:rFonts w:ascii="宋体" w:eastAsia="宋体" w:hAnsi="宋体" w:cs="Times New Roman"/>
                <w:sz w:val="24"/>
                <w:szCs w:val="24"/>
              </w:rPr>
              <w:t>主营业务、服务领域、核心技术产品等基本情况介绍</w:t>
            </w:r>
            <w:r w:rsidR="00C41F1B" w:rsidRPr="00C41F1B">
              <w:rPr>
                <w:rFonts w:ascii="宋体" w:eastAsia="宋体" w:hAnsi="宋体" w:cs="Times New Roman"/>
                <w:sz w:val="24"/>
                <w:szCs w:val="24"/>
              </w:rPr>
              <w:t>。（不超过</w:t>
            </w:r>
            <w:r w:rsidR="00C41F1B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="00C41F1B" w:rsidRPr="00C41F1B">
              <w:rPr>
                <w:rFonts w:ascii="宋体" w:eastAsia="宋体" w:hAnsi="宋体" w:cs="Times New Roman"/>
                <w:sz w:val="24"/>
                <w:szCs w:val="24"/>
              </w:rPr>
              <w:t>00字）</w:t>
            </w:r>
          </w:p>
          <w:p w14:paraId="19301815" w14:textId="77777777" w:rsidR="00EA1885" w:rsidRDefault="00EA1885" w:rsidP="00C41F1B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14:paraId="7A838A7A" w14:textId="77777777" w:rsidR="00EA1885" w:rsidRDefault="00EA1885" w:rsidP="00C41F1B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14:paraId="5E462933" w14:textId="77777777" w:rsidR="00EA1885" w:rsidRDefault="00EA1885" w:rsidP="00C41F1B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14:paraId="589D1153" w14:textId="3A612256" w:rsidR="00EA1885" w:rsidRPr="00C613F9" w:rsidRDefault="00EA1885" w:rsidP="00C41F1B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0D46BBFB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2A7D" w14:textId="4D530695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t>二、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案例</w:t>
            </w: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t>信息</w:t>
            </w:r>
          </w:p>
        </w:tc>
      </w:tr>
      <w:tr w:rsidR="00C613F9" w:rsidRPr="008A1E75" w14:paraId="29F7661F" w14:textId="77777777" w:rsidTr="00C41F1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32FE" w14:textId="77777777" w:rsidR="00C613F9" w:rsidRPr="00C613F9" w:rsidRDefault="00C613F9" w:rsidP="00C613F9">
            <w:pPr>
              <w:widowControl w:val="0"/>
              <w:autoSpaceDE w:val="0"/>
              <w:autoSpaceDN w:val="0"/>
              <w:spacing w:line="500" w:lineRule="exac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示范案例全称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3DED" w14:textId="1B3C15DD" w:rsidR="00C613F9" w:rsidRPr="00C613F9" w:rsidRDefault="008A1E75" w:rsidP="00EA1885">
            <w:pPr>
              <w:widowControl w:val="0"/>
              <w:spacing w:line="420" w:lineRule="atLeast"/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（例：基于XX技术的/面向XX行业的</w:t>
            </w:r>
            <w:r w:rsidR="00B23735">
              <w:rPr>
                <w:rFonts w:ascii="宋体" w:eastAsia="宋体" w:hAnsi="宋体" w:cs="Times New Roman" w:hint="eastAsia"/>
                <w:sz w:val="24"/>
                <w:szCs w:val="24"/>
              </w:rPr>
              <w:t>……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</w:p>
        </w:tc>
      </w:tr>
      <w:tr w:rsidR="00C613F9" w:rsidRPr="00C613F9" w14:paraId="46C5A82C" w14:textId="77777777" w:rsidTr="00C41F1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6F82" w14:textId="70297330" w:rsidR="00C613F9" w:rsidRPr="00C613F9" w:rsidRDefault="00C613F9" w:rsidP="00C613F9">
            <w:pPr>
              <w:widowControl w:val="0"/>
              <w:autoSpaceDE w:val="0"/>
              <w:autoSpaceDN w:val="0"/>
              <w:spacing w:line="500" w:lineRule="exac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是否联合申报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8334" w14:textId="6E715723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C613F9">
              <w:rPr>
                <w:rFonts w:eastAsia="宋体" w:cs="Arial"/>
                <w:kern w:val="0"/>
                <w:sz w:val="24"/>
                <w:szCs w:val="24"/>
              </w:rPr>
              <w:t>是</w:t>
            </w:r>
            <w:r w:rsidRPr="00C613F9">
              <w:rPr>
                <w:rFonts w:eastAsia="宋体" w:cs="Arial"/>
                <w:kern w:val="0"/>
                <w:sz w:val="24"/>
                <w:szCs w:val="24"/>
              </w:rPr>
              <w:t xml:space="preserve"> 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C613F9">
              <w:rPr>
                <w:rFonts w:eastAsia="宋体" w:cs="Arial"/>
                <w:kern w:val="0"/>
                <w:sz w:val="24"/>
                <w:szCs w:val="24"/>
              </w:rPr>
              <w:t>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2579" w14:textId="58A1573A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联合申报单位全称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8D03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291072C7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7208" w14:textId="38EA6B26" w:rsidR="00C613F9" w:rsidRPr="00C613F9" w:rsidRDefault="00C613F9" w:rsidP="00C613F9">
            <w:pPr>
              <w:widowControl w:val="0"/>
              <w:autoSpaceDE w:val="0"/>
              <w:autoSpaceDN w:val="0"/>
              <w:spacing w:line="500" w:lineRule="exac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示范案例应用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>的行业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（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>单选</w:t>
            </w:r>
            <w:r w:rsidR="008A1E75" w:rsidRPr="008A1E75">
              <w:rPr>
                <w:rFonts w:ascii="宋体" w:eastAsia="宋体" w:hAnsi="宋体" w:cs="Times New Roman"/>
                <w:sz w:val="24"/>
                <w:szCs w:val="24"/>
              </w:rPr>
              <w:t>：参考国家标准GB/T 4754-2017《国民经济行业分类》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）</w:t>
            </w:r>
          </w:p>
        </w:tc>
      </w:tr>
      <w:tr w:rsidR="00C613F9" w:rsidRPr="00C613F9" w14:paraId="03C20757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88DC" w14:textId="77777777" w:rsidR="008A1E75" w:rsidRDefault="00C613F9" w:rsidP="00C613F9">
            <w:pPr>
              <w:widowControl w:val="0"/>
              <w:snapToGrid w:val="0"/>
              <w:spacing w:line="420" w:lineRule="atLeast"/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农林牧渔业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采矿业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制造业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电力、热力、燃气及水生产和供应业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</w:p>
          <w:p w14:paraId="074536E9" w14:textId="77777777" w:rsidR="008A1E75" w:rsidRDefault="00C613F9" w:rsidP="00C613F9">
            <w:pPr>
              <w:widowControl w:val="0"/>
              <w:snapToGrid w:val="0"/>
              <w:spacing w:line="420" w:lineRule="atLeast"/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建筑业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批发和零售业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交通运输、仓储和邮政业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住宿和餐饮业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</w:p>
          <w:p w14:paraId="203C4BB9" w14:textId="77777777" w:rsidR="008A1E75" w:rsidRDefault="00C613F9" w:rsidP="00C613F9">
            <w:pPr>
              <w:widowControl w:val="0"/>
              <w:snapToGrid w:val="0"/>
              <w:spacing w:line="420" w:lineRule="atLeast"/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lastRenderedPageBreak/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信息传输、软件和信息技术服务业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金融业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房地产业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</w:p>
          <w:p w14:paraId="3652CEA3" w14:textId="77777777" w:rsidR="008A1E75" w:rsidRDefault="00C613F9" w:rsidP="008A1E75">
            <w:pPr>
              <w:widowControl w:val="0"/>
              <w:snapToGrid w:val="0"/>
              <w:spacing w:line="420" w:lineRule="atLeast"/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租赁和商务服务业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 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科学研究和技术服务业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水利、环境和公共设施管理业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 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居民服务、修理和其他服务业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教育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卫生和社会工作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</w:p>
          <w:p w14:paraId="39300F26" w14:textId="38F1FBBA" w:rsidR="00C613F9" w:rsidRPr="00C613F9" w:rsidRDefault="00C613F9" w:rsidP="008A1E75">
            <w:pPr>
              <w:widowControl w:val="0"/>
              <w:snapToGrid w:val="0"/>
              <w:spacing w:line="420" w:lineRule="atLeast"/>
              <w:ind w:firstLineChars="0" w:firstLine="0"/>
              <w:jc w:val="left"/>
              <w:rPr>
                <w:rFonts w:eastAsia="宋体" w:cs="Times New Roman"/>
                <w:sz w:val="21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文化、体育和娱乐业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 □</w:t>
            </w:r>
            <w:r w:rsidR="008A1E75" w:rsidRPr="008A1E75">
              <w:rPr>
                <w:rFonts w:ascii="宋体" w:eastAsia="宋体" w:hAnsi="宋体" w:cs="Times New Roman"/>
                <w:sz w:val="24"/>
                <w:szCs w:val="24"/>
              </w:rPr>
              <w:t>公共管理、社会保障和社会组织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  □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>国际组织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</w:p>
        </w:tc>
      </w:tr>
      <w:tr w:rsidR="00C613F9" w:rsidRPr="00C613F9" w14:paraId="302848BE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429D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4"/>
              </w:rPr>
            </w:pP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lastRenderedPageBreak/>
              <w:t>三、示范案例简介</w:t>
            </w:r>
          </w:p>
        </w:tc>
      </w:tr>
      <w:tr w:rsidR="00C613F9" w:rsidRPr="00C613F9" w14:paraId="1C794A64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7459" w14:textId="095B02E6" w:rsidR="00C613F9" w:rsidRPr="00B23735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B23735">
              <w:rPr>
                <w:rFonts w:ascii="宋体" w:eastAsia="宋体" w:hAnsi="宋体" w:cs="宋体"/>
                <w:kern w:val="0"/>
                <w:sz w:val="24"/>
                <w:szCs w:val="24"/>
              </w:rPr>
              <w:t>包括案例背景</w:t>
            </w:r>
            <w:r w:rsidR="00B23735"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Pr="00B23735">
              <w:rPr>
                <w:rFonts w:ascii="宋体" w:eastAsia="宋体" w:hAnsi="宋体" w:cs="宋体"/>
                <w:kern w:val="0"/>
                <w:sz w:val="24"/>
                <w:szCs w:val="24"/>
              </w:rPr>
              <w:t>主要内容</w:t>
            </w:r>
            <w:r w:rsidR="00B23735"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Pr="00B23735">
              <w:rPr>
                <w:rFonts w:ascii="宋体" w:eastAsia="宋体" w:hAnsi="宋体" w:cs="宋体"/>
                <w:kern w:val="0"/>
                <w:sz w:val="24"/>
                <w:szCs w:val="24"/>
              </w:rPr>
              <w:t>技术先进性</w:t>
            </w:r>
            <w:r w:rsidR="00B23735"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Pr="00B23735">
              <w:rPr>
                <w:rFonts w:ascii="宋体" w:eastAsia="宋体" w:hAnsi="宋体" w:cs="宋体"/>
                <w:kern w:val="0"/>
                <w:sz w:val="24"/>
                <w:szCs w:val="24"/>
              </w:rPr>
              <w:t>实施情况</w:t>
            </w:r>
            <w:r w:rsidR="00B23735"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Pr="00B23735">
              <w:rPr>
                <w:rFonts w:ascii="宋体" w:eastAsia="宋体" w:hAnsi="宋体" w:cs="宋体"/>
                <w:kern w:val="0"/>
                <w:sz w:val="24"/>
                <w:szCs w:val="24"/>
              </w:rPr>
              <w:t>项目成果等（可另附页）</w:t>
            </w:r>
          </w:p>
          <w:p w14:paraId="5F2B2D35" w14:textId="77777777" w:rsidR="00C613F9" w:rsidRPr="00B23735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B23735">
              <w:rPr>
                <w:rFonts w:ascii="宋体" w:eastAsia="宋体" w:hAnsi="宋体" w:cs="Times New Roman"/>
                <w:sz w:val="24"/>
                <w:szCs w:val="24"/>
              </w:rPr>
              <w:t>要求：</w:t>
            </w:r>
          </w:p>
          <w:p w14:paraId="167230E9" w14:textId="29FDDDE2" w:rsidR="00C613F9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B23735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文字（包括表格）</w:t>
            </w:r>
            <w:r w:rsidRPr="00B23735">
              <w:rPr>
                <w:rFonts w:ascii="宋体" w:eastAsia="宋体" w:hAnsi="宋体" w:cs="Times New Roman" w:hint="eastAsia"/>
                <w:sz w:val="24"/>
                <w:szCs w:val="24"/>
              </w:rPr>
              <w:t>1000</w:t>
            </w:r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字以内；</w:t>
            </w:r>
          </w:p>
          <w:p w14:paraId="35CB0847" w14:textId="759D13B0" w:rsidR="00C613F9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B23735">
              <w:rPr>
                <w:rFonts w:ascii="宋体" w:eastAsia="宋体" w:hAnsi="宋体" w:cs="Times New Roman" w:hint="eastAsia"/>
                <w:sz w:val="24"/>
                <w:szCs w:val="24"/>
              </w:rPr>
              <w:t>2.</w:t>
            </w:r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配图不超过4幅，分辨率300dpi；</w:t>
            </w:r>
          </w:p>
          <w:p w14:paraId="49095705" w14:textId="4E0935AB" w:rsidR="00C613F9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B23735">
              <w:rPr>
                <w:rFonts w:ascii="宋体" w:eastAsia="宋体" w:hAnsi="宋体" w:cs="Times New Roman" w:hint="eastAsia"/>
                <w:sz w:val="24"/>
                <w:szCs w:val="24"/>
              </w:rPr>
              <w:t>3.涉及</w:t>
            </w:r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性能比较等对比数据的需要</w:t>
            </w:r>
            <w:proofErr w:type="gramStart"/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注名数据</w:t>
            </w:r>
            <w:proofErr w:type="gramEnd"/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来源；</w:t>
            </w:r>
          </w:p>
          <w:p w14:paraId="065C42BF" w14:textId="73816BBD" w:rsidR="00C613F9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B23735">
              <w:rPr>
                <w:rFonts w:ascii="宋体" w:eastAsia="宋体" w:hAnsi="宋体" w:cs="Times New Roman" w:hint="eastAsia"/>
                <w:sz w:val="24"/>
                <w:szCs w:val="24"/>
              </w:rPr>
              <w:t>4.</w:t>
            </w:r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可以提供视频资料，时长5分钟以内，比例16:9，MP4格式，清晰度480P-720P。</w:t>
            </w:r>
          </w:p>
        </w:tc>
      </w:tr>
      <w:tr w:rsidR="00B23735" w:rsidRPr="00C613F9" w14:paraId="138AF9C4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C651" w14:textId="625767F7" w:rsidR="00B23735" w:rsidRPr="00C613F9" w:rsidRDefault="00B23735" w:rsidP="00B23735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微软雅黑" w:eastAsia="微软雅黑" w:hAnsi="微软雅黑" w:cs="Times New Roman" w:hint="eastAsia"/>
                <w:sz w:val="24"/>
                <w:szCs w:val="24"/>
              </w:rPr>
            </w:pP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t>四、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案例成效</w:t>
            </w: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t>与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推广价值</w:t>
            </w:r>
          </w:p>
        </w:tc>
      </w:tr>
      <w:tr w:rsidR="00B23735" w:rsidRPr="00C613F9" w14:paraId="06C36E94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38E5" w14:textId="1B22FCFA" w:rsidR="00B23735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23735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1.案例成效</w:t>
            </w: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（不超过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00字）</w:t>
            </w:r>
          </w:p>
          <w:p w14:paraId="2A887D43" w14:textId="77777777" w:rsidR="00B23735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包括但不限于：介绍案例解决的重点场景痛点问题，带来的成本降低、效率提升、流程再造、管理优化、服务创新、业务拓展、资源整合、节能减排、安全生产等经济和社会效益情况，相关成果产出等，可提供相关证明材料。）</w:t>
            </w:r>
          </w:p>
          <w:p w14:paraId="513A4589" w14:textId="745DA5BA" w:rsidR="00B23735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23735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2.推广空间</w:t>
            </w: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（不超过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00字）</w:t>
            </w:r>
          </w:p>
          <w:p w14:paraId="01A3DF8A" w14:textId="438A7C93" w:rsidR="00B23735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（介绍该场景数字化解决方案的市场空间、应用前景、推广渠道等。）</w:t>
            </w:r>
          </w:p>
        </w:tc>
      </w:tr>
      <w:tr w:rsidR="00B23735" w:rsidRPr="00C613F9" w14:paraId="31A06901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B039" w14:textId="68B8DD5E" w:rsidR="00B23735" w:rsidRPr="00C613F9" w:rsidRDefault="00B23735" w:rsidP="00B23735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五</w:t>
            </w: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t>、申报材料与真实性承诺</w:t>
            </w:r>
          </w:p>
        </w:tc>
      </w:tr>
      <w:tr w:rsidR="00B23735" w:rsidRPr="00C613F9" w14:paraId="0DA2947E" w14:textId="77777777" w:rsidTr="00C41F1B">
        <w:trPr>
          <w:trHeight w:val="3192"/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0D39" w14:textId="77777777" w:rsidR="00B23735" w:rsidRPr="00C613F9" w:rsidRDefault="00B23735" w:rsidP="00B23735">
            <w:pPr>
              <w:widowControl w:val="0"/>
              <w:spacing w:line="420" w:lineRule="atLeast"/>
              <w:ind w:firstLine="48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本单位承诺：所提交的证明材料、数据和资料全部真实、合法、有效，并对因材料不实、虚假所引发的一切后果负法律责任。         </w:t>
            </w:r>
          </w:p>
          <w:p w14:paraId="14AD36F3" w14:textId="77777777" w:rsidR="00B23735" w:rsidRPr="00C613F9" w:rsidRDefault="00B23735" w:rsidP="00B23735">
            <w:pPr>
              <w:widowControl w:val="0"/>
              <w:spacing w:line="420" w:lineRule="atLeast"/>
              <w:ind w:firstLineChars="0" w:firstLine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5421C9D7" w14:textId="77777777" w:rsidR="00B23735" w:rsidRPr="00C613F9" w:rsidRDefault="00B23735" w:rsidP="00B23735">
            <w:pPr>
              <w:widowControl w:val="0"/>
              <w:spacing w:line="420" w:lineRule="atLeast"/>
              <w:ind w:rightChars="624" w:right="1997" w:firstLineChars="0" w:firstLine="0"/>
              <w:jc w:val="righ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              </w:t>
            </w:r>
          </w:p>
          <w:p w14:paraId="2F491479" w14:textId="77777777" w:rsidR="00B23735" w:rsidRPr="00C613F9" w:rsidRDefault="00B23735" w:rsidP="00B23735">
            <w:pPr>
              <w:widowControl w:val="0"/>
              <w:spacing w:line="420" w:lineRule="atLeast"/>
              <w:ind w:rightChars="624" w:right="1997" w:firstLineChars="0" w:firstLine="0"/>
              <w:jc w:val="righ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  (公章)</w:t>
            </w:r>
          </w:p>
          <w:p w14:paraId="21A337DB" w14:textId="77777777" w:rsidR="00B23735" w:rsidRPr="00C613F9" w:rsidRDefault="00B23735" w:rsidP="00B23735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                                            年   月   日</w:t>
            </w:r>
          </w:p>
        </w:tc>
      </w:tr>
    </w:tbl>
    <w:p w14:paraId="10BD63D4" w14:textId="77777777" w:rsidR="00721178" w:rsidRDefault="00721178" w:rsidP="00721178">
      <w:pPr>
        <w:ind w:firstLineChars="0" w:firstLine="0"/>
        <w:jc w:val="left"/>
      </w:pPr>
    </w:p>
    <w:sectPr w:rsidR="007211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500BB" w14:textId="77777777" w:rsidR="00626989" w:rsidRDefault="00626989" w:rsidP="00CA5752">
      <w:pPr>
        <w:ind w:firstLine="640"/>
      </w:pPr>
      <w:r>
        <w:separator/>
      </w:r>
    </w:p>
  </w:endnote>
  <w:endnote w:type="continuationSeparator" w:id="0">
    <w:p w14:paraId="197966D0" w14:textId="77777777" w:rsidR="00626989" w:rsidRDefault="00626989" w:rsidP="00CA5752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7A05" w14:textId="77777777" w:rsidR="00CA5752" w:rsidRDefault="00CA5752">
    <w:pPr>
      <w:pStyle w:val="af0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005C" w14:textId="77777777" w:rsidR="00CA5752" w:rsidRDefault="00CA5752">
    <w:pPr>
      <w:pStyle w:val="af0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749D" w14:textId="77777777" w:rsidR="00CA5752" w:rsidRDefault="00CA5752">
    <w:pPr>
      <w:pStyle w:val="af0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096C5" w14:textId="77777777" w:rsidR="00626989" w:rsidRDefault="00626989" w:rsidP="00CA5752">
      <w:pPr>
        <w:ind w:firstLine="640"/>
      </w:pPr>
      <w:r>
        <w:separator/>
      </w:r>
    </w:p>
  </w:footnote>
  <w:footnote w:type="continuationSeparator" w:id="0">
    <w:p w14:paraId="4F68B68C" w14:textId="77777777" w:rsidR="00626989" w:rsidRDefault="00626989" w:rsidP="00CA5752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3308" w14:textId="77777777" w:rsidR="00CA5752" w:rsidRDefault="00CA5752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7C14C" w14:textId="77777777" w:rsidR="00CA5752" w:rsidRDefault="00CA5752">
    <w:pPr>
      <w:pStyle w:val="ae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01F8B" w14:textId="77777777" w:rsidR="00CA5752" w:rsidRDefault="00CA5752">
    <w:pPr>
      <w:pStyle w:val="ae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9A4349"/>
    <w:multiLevelType w:val="multilevel"/>
    <w:tmpl w:val="3F9A4349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782752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D3"/>
    <w:rsid w:val="000036E2"/>
    <w:rsid w:val="00167D7C"/>
    <w:rsid w:val="00194C79"/>
    <w:rsid w:val="001B6F37"/>
    <w:rsid w:val="00264C1D"/>
    <w:rsid w:val="002861D3"/>
    <w:rsid w:val="00374500"/>
    <w:rsid w:val="00435929"/>
    <w:rsid w:val="00626989"/>
    <w:rsid w:val="00721178"/>
    <w:rsid w:val="007E64F8"/>
    <w:rsid w:val="00855B83"/>
    <w:rsid w:val="008A1E75"/>
    <w:rsid w:val="008B75C2"/>
    <w:rsid w:val="00921A4C"/>
    <w:rsid w:val="00945356"/>
    <w:rsid w:val="00B23735"/>
    <w:rsid w:val="00B50066"/>
    <w:rsid w:val="00C41F1B"/>
    <w:rsid w:val="00C613F9"/>
    <w:rsid w:val="00C701D1"/>
    <w:rsid w:val="00CA5752"/>
    <w:rsid w:val="00CD4AE7"/>
    <w:rsid w:val="00EA1885"/>
    <w:rsid w:val="00FC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2FEBEA"/>
  <w15:chartTrackingRefBased/>
  <w15:docId w15:val="{A674D62C-664B-4265-AE17-11760D31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仿宋_GB2312" w:hAnsi="Times New Roman" w:cstheme="minorBidi"/>
        <w:kern w:val="2"/>
        <w:sz w:val="32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61D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61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C7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61D3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61D3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61D3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61D3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61D3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61D3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样式3"/>
    <w:basedOn w:val="3"/>
    <w:link w:val="32"/>
    <w:qFormat/>
    <w:rsid w:val="00194C79"/>
    <w:pPr>
      <w:widowControl w:val="0"/>
      <w:adjustRightInd w:val="0"/>
      <w:snapToGrid w:val="0"/>
      <w:spacing w:before="60" w:after="60"/>
      <w:ind w:leftChars="200" w:left="420" w:firstLineChars="0" w:firstLine="0"/>
      <w:jc w:val="left"/>
    </w:pPr>
    <w:rPr>
      <w:rFonts w:ascii="Times New Roman" w:eastAsia="仿宋_GB2312" w:hAnsi="Times New Roman" w:cstheme="minorBidi"/>
      <w:bCs/>
      <w:color w:val="auto"/>
    </w:rPr>
  </w:style>
  <w:style w:type="character" w:customStyle="1" w:styleId="32">
    <w:name w:val="样式3 字符"/>
    <w:basedOn w:val="30"/>
    <w:link w:val="31"/>
    <w:rsid w:val="00194C79"/>
    <w:rPr>
      <w:rFonts w:asciiTheme="majorHAnsi" w:eastAsiaTheme="majorEastAsia" w:hAnsiTheme="majorHAnsi" w:cstheme="majorBidi"/>
      <w:bCs/>
      <w:color w:val="0F4761" w:themeColor="accent1" w:themeShade="BF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194C79"/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paragraph" w:customStyle="1" w:styleId="41">
    <w:name w:val="样式4"/>
    <w:basedOn w:val="a"/>
    <w:link w:val="42"/>
    <w:qFormat/>
    <w:rsid w:val="00194C79"/>
    <w:pPr>
      <w:keepNext/>
      <w:keepLines/>
      <w:widowControl w:val="0"/>
      <w:spacing w:before="340" w:after="330" w:line="578" w:lineRule="auto"/>
      <w:ind w:firstLine="640"/>
      <w:outlineLvl w:val="0"/>
    </w:pPr>
    <w:rPr>
      <w:rFonts w:eastAsia="黑体"/>
      <w:kern w:val="44"/>
      <w:szCs w:val="32"/>
    </w:rPr>
  </w:style>
  <w:style w:type="character" w:customStyle="1" w:styleId="42">
    <w:name w:val="样式4 字符"/>
    <w:basedOn w:val="a0"/>
    <w:link w:val="41"/>
    <w:rsid w:val="00194C79"/>
    <w:rPr>
      <w:rFonts w:eastAsia="黑体"/>
      <w:kern w:val="44"/>
      <w:szCs w:val="32"/>
    </w:rPr>
  </w:style>
  <w:style w:type="paragraph" w:customStyle="1" w:styleId="51">
    <w:name w:val="样式5"/>
    <w:basedOn w:val="31"/>
    <w:link w:val="52"/>
    <w:qFormat/>
    <w:rsid w:val="00194C79"/>
    <w:pPr>
      <w:ind w:leftChars="0" w:left="0" w:firstLineChars="200" w:firstLine="640"/>
    </w:pPr>
  </w:style>
  <w:style w:type="character" w:customStyle="1" w:styleId="52">
    <w:name w:val="样式5 字符"/>
    <w:basedOn w:val="32"/>
    <w:link w:val="51"/>
    <w:rsid w:val="00194C79"/>
    <w:rPr>
      <w:rFonts w:asciiTheme="majorHAnsi" w:eastAsiaTheme="majorEastAsia" w:hAnsiTheme="majorHAnsi" w:cstheme="majorBidi"/>
      <w:bCs/>
      <w:color w:val="0F4761" w:themeColor="accent1" w:themeShade="BF"/>
      <w:szCs w:val="32"/>
    </w:rPr>
  </w:style>
  <w:style w:type="character" w:customStyle="1" w:styleId="10">
    <w:name w:val="标题 1 字符"/>
    <w:basedOn w:val="a0"/>
    <w:link w:val="1"/>
    <w:uiPriority w:val="9"/>
    <w:rsid w:val="002861D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861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40">
    <w:name w:val="标题 4 字符"/>
    <w:basedOn w:val="a0"/>
    <w:link w:val="4"/>
    <w:uiPriority w:val="9"/>
    <w:semiHidden/>
    <w:rsid w:val="002861D3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861D3"/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861D3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861D3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861D3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861D3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861D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861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61D3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861D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861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861D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861D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861D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861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861D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861D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A575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A575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A57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A57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582</Words>
  <Characters>618</Characters>
  <Application>Microsoft Office Word</Application>
  <DocSecurity>0</DocSecurity>
  <Lines>61</Lines>
  <Paragraphs>79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S</dc:creator>
  <cp:keywords/>
  <dc:description/>
  <cp:lastModifiedBy>S S</cp:lastModifiedBy>
  <cp:revision>4</cp:revision>
  <dcterms:created xsi:type="dcterms:W3CDTF">2026-01-28T06:48:00Z</dcterms:created>
  <dcterms:modified xsi:type="dcterms:W3CDTF">2026-01-29T08:53:00Z</dcterms:modified>
</cp:coreProperties>
</file>