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31D2" w14:textId="5A07CBB4" w:rsidR="00BB0690" w:rsidRDefault="00000000">
      <w:pPr>
        <w:pStyle w:val="ad"/>
        <w:spacing w:before="0" w:beforeAutospacing="0" w:after="0" w:afterAutospacing="0" w:line="240" w:lineRule="auto"/>
        <w:jc w:val="center"/>
        <w:rPr>
          <w:rFonts w:ascii="黑体" w:eastAsia="黑体" w:hAnsi="黑体" w:cstheme="minorBidi" w:hint="eastAsia"/>
          <w:kern w:val="2"/>
          <w:sz w:val="44"/>
          <w:szCs w:val="44"/>
        </w:rPr>
      </w:pPr>
      <w:r>
        <w:rPr>
          <w:rFonts w:ascii="黑体" w:eastAsia="黑体" w:hAnsi="黑体" w:cstheme="minorBidi" w:hint="eastAsia"/>
          <w:kern w:val="2"/>
          <w:sz w:val="44"/>
          <w:szCs w:val="44"/>
        </w:rPr>
        <w:t>2</w:t>
      </w:r>
      <w:r>
        <w:rPr>
          <w:rFonts w:ascii="黑体" w:eastAsia="黑体" w:hAnsi="黑体" w:cstheme="minorBidi"/>
          <w:kern w:val="2"/>
          <w:sz w:val="44"/>
          <w:szCs w:val="44"/>
        </w:rPr>
        <w:t>02</w:t>
      </w:r>
      <w:r w:rsidR="00C269EE">
        <w:rPr>
          <w:rFonts w:ascii="黑体" w:eastAsia="黑体" w:hAnsi="黑体" w:cstheme="minorBidi" w:hint="eastAsia"/>
          <w:kern w:val="2"/>
          <w:sz w:val="44"/>
          <w:szCs w:val="44"/>
        </w:rPr>
        <w:t>5</w:t>
      </w:r>
      <w:r>
        <w:rPr>
          <w:rFonts w:ascii="黑体" w:eastAsia="黑体" w:hAnsi="黑体" w:cstheme="minorBidi"/>
          <w:kern w:val="2"/>
          <w:sz w:val="44"/>
          <w:szCs w:val="44"/>
        </w:rPr>
        <w:t>年</w:t>
      </w:r>
      <w:r>
        <w:rPr>
          <w:rFonts w:ascii="黑体" w:eastAsia="黑体" w:hAnsi="黑体" w:cstheme="minorBidi" w:hint="eastAsia"/>
          <w:kern w:val="2"/>
          <w:sz w:val="44"/>
          <w:szCs w:val="44"/>
        </w:rPr>
        <w:t>软件和信息技术服务</w:t>
      </w:r>
    </w:p>
    <w:p w14:paraId="2984EDFA" w14:textId="77777777" w:rsidR="00BB0690" w:rsidRDefault="00000000">
      <w:pPr>
        <w:pStyle w:val="ad"/>
        <w:spacing w:before="0" w:beforeAutospacing="0" w:after="0" w:afterAutospacing="0" w:line="240" w:lineRule="auto"/>
        <w:jc w:val="center"/>
        <w:rPr>
          <w:rFonts w:ascii="黑体" w:eastAsia="黑体" w:hAnsi="黑体" w:cstheme="minorBidi" w:hint="eastAsia"/>
          <w:kern w:val="2"/>
          <w:sz w:val="44"/>
          <w:szCs w:val="44"/>
        </w:rPr>
      </w:pPr>
      <w:r>
        <w:rPr>
          <w:rFonts w:ascii="黑体" w:eastAsia="黑体" w:hAnsi="黑体" w:cstheme="minorBidi" w:hint="eastAsia"/>
          <w:kern w:val="2"/>
          <w:sz w:val="44"/>
          <w:szCs w:val="44"/>
        </w:rPr>
        <w:t>“名牌企业”申报表</w:t>
      </w:r>
    </w:p>
    <w:p w14:paraId="6BAA5B7F" w14:textId="77777777" w:rsidR="00BB0690" w:rsidRDefault="00BB0690">
      <w:pPr>
        <w:pStyle w:val="ad"/>
        <w:spacing w:before="0" w:beforeAutospacing="0" w:after="0" w:afterAutospacing="0" w:line="240" w:lineRule="auto"/>
        <w:jc w:val="center"/>
        <w:rPr>
          <w:rFonts w:ascii="黑体" w:eastAsia="黑体" w:hAnsi="黑体" w:cstheme="minorBidi" w:hint="eastAsia"/>
          <w:kern w:val="2"/>
          <w:sz w:val="44"/>
          <w:szCs w:val="44"/>
        </w:rPr>
      </w:pPr>
    </w:p>
    <w:p w14:paraId="01850283" w14:textId="77777777" w:rsidR="00BB0690" w:rsidRDefault="00000000">
      <w:pPr>
        <w:pStyle w:val="ad"/>
        <w:spacing w:before="0" w:beforeAutospacing="0" w:after="0" w:afterAutospacing="0" w:line="240" w:lineRule="auto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单位名称（盖章）：</w:t>
      </w:r>
      <w:r>
        <w:rPr>
          <w:rFonts w:ascii="仿宋" w:eastAsia="仿宋" w:hAnsi="仿宋"/>
          <w:b/>
          <w:sz w:val="32"/>
          <w:szCs w:val="32"/>
        </w:rPr>
        <w:t xml:space="preserve">              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85"/>
        <w:gridCol w:w="1474"/>
        <w:gridCol w:w="1701"/>
        <w:gridCol w:w="1701"/>
        <w:gridCol w:w="1134"/>
      </w:tblGrid>
      <w:tr w:rsidR="00BB0690" w14:paraId="021F054A" w14:textId="77777777" w:rsidTr="00433683">
        <w:trPr>
          <w:jc w:val="center"/>
        </w:trPr>
        <w:tc>
          <w:tcPr>
            <w:tcW w:w="1838" w:type="dxa"/>
            <w:vAlign w:val="center"/>
          </w:tcPr>
          <w:p w14:paraId="66BE1A4E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</w:t>
            </w:r>
            <w:r>
              <w:rPr>
                <w:rFonts w:ascii="仿宋" w:eastAsia="仿宋" w:hAnsi="仿宋" w:cs="Times New Roman"/>
                <w:sz w:val="24"/>
              </w:rPr>
              <w:t>名称</w:t>
            </w:r>
          </w:p>
        </w:tc>
        <w:tc>
          <w:tcPr>
            <w:tcW w:w="7371" w:type="dxa"/>
            <w:gridSpan w:val="6"/>
            <w:vAlign w:val="center"/>
          </w:tcPr>
          <w:p w14:paraId="2603FD74" w14:textId="77777777" w:rsidR="00BB0690" w:rsidRDefault="00BB0690" w:rsidP="007C2115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01D79D61" w14:textId="77777777" w:rsidTr="00433683">
        <w:trPr>
          <w:jc w:val="center"/>
        </w:trPr>
        <w:tc>
          <w:tcPr>
            <w:tcW w:w="1838" w:type="dxa"/>
            <w:vMerge w:val="restart"/>
            <w:vAlign w:val="center"/>
          </w:tcPr>
          <w:p w14:paraId="7B1A998F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联系人</w:t>
            </w:r>
          </w:p>
        </w:tc>
        <w:tc>
          <w:tcPr>
            <w:tcW w:w="1361" w:type="dxa"/>
            <w:gridSpan w:val="2"/>
            <w:vAlign w:val="center"/>
          </w:tcPr>
          <w:p w14:paraId="4681ED33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01759DD0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33F7B3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14:paraId="1CB25E47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3798FC51" w14:textId="77777777" w:rsidTr="00433683">
        <w:trPr>
          <w:jc w:val="center"/>
        </w:trPr>
        <w:tc>
          <w:tcPr>
            <w:tcW w:w="1838" w:type="dxa"/>
            <w:vMerge/>
            <w:vAlign w:val="center"/>
          </w:tcPr>
          <w:p w14:paraId="47BD4A52" w14:textId="77777777" w:rsidR="00BB0690" w:rsidRDefault="00BB069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3D91734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职务</w:t>
            </w:r>
          </w:p>
        </w:tc>
        <w:tc>
          <w:tcPr>
            <w:tcW w:w="1474" w:type="dxa"/>
            <w:vAlign w:val="center"/>
          </w:tcPr>
          <w:p w14:paraId="7A5BEBCC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71DD02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14:paraId="32385EC8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7538C0F5" w14:textId="77777777" w:rsidTr="00433683">
        <w:trPr>
          <w:jc w:val="center"/>
        </w:trPr>
        <w:tc>
          <w:tcPr>
            <w:tcW w:w="1838" w:type="dxa"/>
            <w:vAlign w:val="center"/>
          </w:tcPr>
          <w:p w14:paraId="03148B38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注册资本</w:t>
            </w:r>
          </w:p>
          <w:p w14:paraId="462D8403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（万元）</w:t>
            </w:r>
          </w:p>
        </w:tc>
        <w:tc>
          <w:tcPr>
            <w:tcW w:w="2835" w:type="dxa"/>
            <w:gridSpan w:val="3"/>
            <w:vAlign w:val="center"/>
          </w:tcPr>
          <w:p w14:paraId="5B2E486C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9D4635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法定代表人</w:t>
            </w:r>
          </w:p>
        </w:tc>
        <w:tc>
          <w:tcPr>
            <w:tcW w:w="2835" w:type="dxa"/>
            <w:gridSpan w:val="2"/>
            <w:vAlign w:val="center"/>
          </w:tcPr>
          <w:p w14:paraId="419B131B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7281CAF3" w14:textId="77777777" w:rsidTr="00433683">
        <w:trPr>
          <w:jc w:val="center"/>
        </w:trPr>
        <w:tc>
          <w:tcPr>
            <w:tcW w:w="1838" w:type="dxa"/>
            <w:vAlign w:val="center"/>
          </w:tcPr>
          <w:p w14:paraId="1D4F6227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单位注册地址</w:t>
            </w:r>
          </w:p>
        </w:tc>
        <w:tc>
          <w:tcPr>
            <w:tcW w:w="7371" w:type="dxa"/>
            <w:gridSpan w:val="6"/>
            <w:vAlign w:val="center"/>
          </w:tcPr>
          <w:p w14:paraId="0975426B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6B835B0B" w14:textId="77777777" w:rsidTr="00433683">
        <w:trPr>
          <w:jc w:val="center"/>
        </w:trPr>
        <w:tc>
          <w:tcPr>
            <w:tcW w:w="1838" w:type="dxa"/>
            <w:vAlign w:val="center"/>
          </w:tcPr>
          <w:p w14:paraId="7853C270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单位办公地址</w:t>
            </w:r>
          </w:p>
        </w:tc>
        <w:tc>
          <w:tcPr>
            <w:tcW w:w="7371" w:type="dxa"/>
            <w:gridSpan w:val="6"/>
            <w:vAlign w:val="center"/>
          </w:tcPr>
          <w:p w14:paraId="40572DC3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281AB8FC" w14:textId="77777777" w:rsidTr="00433683">
        <w:trPr>
          <w:jc w:val="center"/>
        </w:trPr>
        <w:tc>
          <w:tcPr>
            <w:tcW w:w="1838" w:type="dxa"/>
            <w:vAlign w:val="center"/>
          </w:tcPr>
          <w:p w14:paraId="2948A098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统一社会信用代码（18位）</w:t>
            </w:r>
          </w:p>
        </w:tc>
        <w:tc>
          <w:tcPr>
            <w:tcW w:w="7371" w:type="dxa"/>
            <w:gridSpan w:val="6"/>
            <w:vAlign w:val="center"/>
          </w:tcPr>
          <w:p w14:paraId="6245BAC3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575ABFD3" w14:textId="77777777" w:rsidTr="00433683">
        <w:trPr>
          <w:jc w:val="center"/>
        </w:trPr>
        <w:tc>
          <w:tcPr>
            <w:tcW w:w="1838" w:type="dxa"/>
            <w:vAlign w:val="center"/>
          </w:tcPr>
          <w:p w14:paraId="243775D6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单位性质</w:t>
            </w:r>
          </w:p>
        </w:tc>
        <w:tc>
          <w:tcPr>
            <w:tcW w:w="7371" w:type="dxa"/>
            <w:gridSpan w:val="6"/>
            <w:vAlign w:val="center"/>
          </w:tcPr>
          <w:p w14:paraId="7EB067DB" w14:textId="77777777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□国有企业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</w:rPr>
              <w:t xml:space="preserve"> □</w:t>
            </w:r>
            <w:r>
              <w:rPr>
                <w:rFonts w:ascii="仿宋" w:eastAsia="仿宋" w:hAnsi="仿宋" w:cs="Times New Roman" w:hint="eastAsia"/>
                <w:sz w:val="24"/>
              </w:rPr>
              <w:t>私</w:t>
            </w:r>
            <w:r>
              <w:rPr>
                <w:rFonts w:ascii="仿宋" w:eastAsia="仿宋" w:hAnsi="仿宋" w:cs="Times New Roman"/>
                <w:sz w:val="24"/>
              </w:rPr>
              <w:t xml:space="preserve">营企业  </w:t>
            </w:r>
          </w:p>
          <w:p w14:paraId="508D49F3" w14:textId="77777777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□国有控股企业  □国有参股企业  □其他（</w:t>
            </w:r>
            <w:r>
              <w:rPr>
                <w:rFonts w:ascii="仿宋" w:eastAsia="仿宋" w:hAnsi="仿宋" w:cs="Times New Roman" w:hint="eastAsia"/>
                <w:sz w:val="24"/>
              </w:rPr>
              <w:t>在相</w:t>
            </w:r>
            <w:r>
              <w:rPr>
                <w:rFonts w:ascii="仿宋" w:eastAsia="仿宋" w:hAnsi="仿宋" w:cs="Times New Roman"/>
                <w:sz w:val="24"/>
              </w:rPr>
              <w:t>应项</w:t>
            </w:r>
            <w:r>
              <w:rPr>
                <w:rFonts w:ascii="仿宋" w:eastAsia="仿宋" w:hAnsi="仿宋" w:cs="Times New Roman" w:hint="eastAsia"/>
                <w:sz w:val="24"/>
              </w:rPr>
              <w:t>“√”</w:t>
            </w:r>
            <w:r>
              <w:rPr>
                <w:rFonts w:ascii="仿宋" w:eastAsia="仿宋" w:hAnsi="仿宋" w:cs="Times New Roman"/>
                <w:sz w:val="24"/>
              </w:rPr>
              <w:t xml:space="preserve">）       </w:t>
            </w:r>
            <w:r>
              <w:rPr>
                <w:rFonts w:ascii="仿宋" w:eastAsia="仿宋" w:hAnsi="仿宋" w:cs="Times New Roman"/>
                <w:sz w:val="24"/>
                <w:u w:val="single"/>
              </w:rPr>
              <w:t xml:space="preserve"> </w:t>
            </w:r>
          </w:p>
        </w:tc>
      </w:tr>
      <w:tr w:rsidR="00BB0690" w14:paraId="26F5C562" w14:textId="77777777" w:rsidTr="00433683">
        <w:trPr>
          <w:jc w:val="center"/>
        </w:trPr>
        <w:tc>
          <w:tcPr>
            <w:tcW w:w="1838" w:type="dxa"/>
            <w:vAlign w:val="center"/>
          </w:tcPr>
          <w:p w14:paraId="4F7DE59B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从事领域</w:t>
            </w:r>
          </w:p>
        </w:tc>
        <w:tc>
          <w:tcPr>
            <w:tcW w:w="7371" w:type="dxa"/>
            <w:gridSpan w:val="6"/>
            <w:vAlign w:val="center"/>
          </w:tcPr>
          <w:p w14:paraId="2BDE50FD" w14:textId="77777777" w:rsidR="00BB0690" w:rsidRDefault="00000000">
            <w:pPr>
              <w:spacing w:line="240" w:lineRule="auto"/>
              <w:ind w:firstLineChars="100" w:firstLine="240"/>
              <w:jc w:val="left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基础软件 </w:t>
            </w:r>
            <w:r>
              <w:rPr>
                <w:rFonts w:ascii="仿宋" w:eastAsia="仿宋" w:hAnsi="仿宋" w:cs="Times New Roman"/>
                <w:sz w:val="24"/>
              </w:rPr>
              <w:t xml:space="preserve">     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工业软件 </w:t>
            </w:r>
            <w:r>
              <w:rPr>
                <w:rFonts w:ascii="仿宋" w:eastAsia="仿宋" w:hAnsi="仿宋" w:cs="Times New Roman"/>
                <w:sz w:val="24"/>
              </w:rPr>
              <w:t xml:space="preserve">   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应用软件 </w:t>
            </w:r>
          </w:p>
          <w:p w14:paraId="0AD5C00C" w14:textId="77777777" w:rsidR="00BB0690" w:rsidRDefault="00000000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 xml:space="preserve">  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新兴平台软件 </w:t>
            </w:r>
            <w:r>
              <w:rPr>
                <w:rFonts w:ascii="仿宋" w:eastAsia="仿宋" w:hAnsi="仿宋" w:cs="Times New Roman"/>
                <w:sz w:val="24"/>
              </w:rPr>
              <w:t xml:space="preserve"> 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嵌入式软件 </w:t>
            </w:r>
          </w:p>
          <w:p w14:paraId="4535406F" w14:textId="77777777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（仅选一项，在相</w:t>
            </w:r>
            <w:r>
              <w:rPr>
                <w:rFonts w:ascii="仿宋" w:eastAsia="仿宋" w:hAnsi="仿宋" w:cs="Times New Roman"/>
                <w:sz w:val="24"/>
              </w:rPr>
              <w:t>应项</w:t>
            </w:r>
            <w:r>
              <w:rPr>
                <w:rFonts w:ascii="仿宋" w:eastAsia="仿宋" w:hAnsi="仿宋" w:cs="Times New Roman" w:hint="eastAsia"/>
                <w:sz w:val="24"/>
              </w:rPr>
              <w:t>“√”）</w:t>
            </w:r>
            <w:r>
              <w:rPr>
                <w:rFonts w:hint="eastAsia"/>
              </w:rPr>
              <w:t xml:space="preserve"> </w:t>
            </w:r>
          </w:p>
        </w:tc>
      </w:tr>
      <w:tr w:rsidR="00BB0690" w14:paraId="65C04387" w14:textId="77777777" w:rsidTr="00433683">
        <w:trPr>
          <w:jc w:val="center"/>
        </w:trPr>
        <w:tc>
          <w:tcPr>
            <w:tcW w:w="1838" w:type="dxa"/>
            <w:vAlign w:val="center"/>
          </w:tcPr>
          <w:p w14:paraId="09DB2C68" w14:textId="4A43E2E5" w:rsidR="00BB0690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年主营业务收入（万元）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43415D" w14:textId="0A5B08C8" w:rsidR="00BB0690" w:rsidRDefault="00BB069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u w:val="singl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72F4D61" w14:textId="0588634A" w:rsidR="00BB0690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</w:t>
            </w:r>
            <w:r>
              <w:rPr>
                <w:rFonts w:ascii="仿宋" w:eastAsia="仿宋" w:hAnsi="仿宋" w:cs="Times New Roman"/>
                <w:sz w:val="24"/>
              </w:rPr>
              <w:t>税金</w:t>
            </w:r>
            <w:r>
              <w:rPr>
                <w:rFonts w:ascii="仿宋" w:eastAsia="仿宋" w:hAnsi="仿宋" w:cs="Times New Roman" w:hint="eastAsia"/>
                <w:sz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7F7EDB58" w14:textId="7679C505" w:rsidR="00BB0690" w:rsidRDefault="00BB069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C3DAFF9" w14:textId="630F9F43" w:rsidR="00433683" w:rsidRPr="00342608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342608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Pr="00342608">
              <w:rPr>
                <w:rFonts w:ascii="仿宋" w:eastAsia="仿宋" w:hAnsi="仿宋" w:cs="Times New Roman" w:hint="eastAsia"/>
                <w:sz w:val="24"/>
              </w:rPr>
              <w:t>年</w:t>
            </w:r>
          </w:p>
          <w:p w14:paraId="40B1A865" w14:textId="2594AFA9" w:rsidR="00BB0690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342608">
              <w:rPr>
                <w:rFonts w:ascii="仿宋" w:eastAsia="仿宋" w:hAnsi="仿宋" w:cs="Times New Roman" w:hint="eastAsia"/>
                <w:sz w:val="24"/>
              </w:rPr>
              <w:t>增加值（万元）</w:t>
            </w:r>
          </w:p>
        </w:tc>
        <w:tc>
          <w:tcPr>
            <w:tcW w:w="1134" w:type="dxa"/>
            <w:vAlign w:val="center"/>
          </w:tcPr>
          <w:p w14:paraId="7A95F40B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4D2056D3" w14:textId="77777777" w:rsidTr="00433683">
        <w:trPr>
          <w:jc w:val="center"/>
        </w:trPr>
        <w:tc>
          <w:tcPr>
            <w:tcW w:w="1838" w:type="dxa"/>
            <w:vAlign w:val="center"/>
          </w:tcPr>
          <w:p w14:paraId="6974B7EA" w14:textId="196BDEEF" w:rsidR="00BB0690" w:rsidRDefault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年利润总额（万元）</w:t>
            </w:r>
          </w:p>
        </w:tc>
        <w:tc>
          <w:tcPr>
            <w:tcW w:w="1276" w:type="dxa"/>
            <w:vAlign w:val="center"/>
          </w:tcPr>
          <w:p w14:paraId="3DC086BE" w14:textId="77777777" w:rsidR="00BB0690" w:rsidRDefault="00BB069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AF478A" w14:textId="67F9B536" w:rsidR="00961786" w:rsidRDefault="00961786" w:rsidP="009617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6A79B2">
              <w:rPr>
                <w:rFonts w:ascii="仿宋" w:eastAsia="仿宋" w:hAnsi="仿宋" w:cs="Times New Roman" w:hint="eastAsia"/>
                <w:sz w:val="24"/>
              </w:rPr>
              <w:t>年末</w:t>
            </w:r>
          </w:p>
          <w:p w14:paraId="1DFDEEBB" w14:textId="37310590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总资产（万元）</w:t>
            </w:r>
          </w:p>
        </w:tc>
        <w:tc>
          <w:tcPr>
            <w:tcW w:w="1701" w:type="dxa"/>
            <w:vAlign w:val="center"/>
          </w:tcPr>
          <w:p w14:paraId="31BC4F41" w14:textId="77777777" w:rsidR="00BB0690" w:rsidRDefault="00BB069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03949DB" w14:textId="4AFA0954" w:rsidR="00BB0690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年研发费用（万元）</w:t>
            </w:r>
          </w:p>
        </w:tc>
        <w:tc>
          <w:tcPr>
            <w:tcW w:w="1134" w:type="dxa"/>
            <w:vAlign w:val="center"/>
          </w:tcPr>
          <w:p w14:paraId="50D316D9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433683" w14:paraId="379D9933" w14:textId="77777777" w:rsidTr="00433683">
        <w:trPr>
          <w:jc w:val="center"/>
        </w:trPr>
        <w:tc>
          <w:tcPr>
            <w:tcW w:w="1838" w:type="dxa"/>
            <w:vAlign w:val="center"/>
          </w:tcPr>
          <w:p w14:paraId="269156FF" w14:textId="6A381A05" w:rsidR="00433683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</w:t>
            </w:r>
          </w:p>
          <w:p w14:paraId="6CAFCE3E" w14:textId="30C3299D" w:rsidR="00433683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资产负债率（%）</w:t>
            </w:r>
          </w:p>
        </w:tc>
        <w:tc>
          <w:tcPr>
            <w:tcW w:w="1276" w:type="dxa"/>
            <w:vAlign w:val="center"/>
          </w:tcPr>
          <w:p w14:paraId="37349A60" w14:textId="77777777" w:rsidR="00433683" w:rsidRDefault="00433683" w:rsidP="006A79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5A6419" w14:textId="30ADFCC8" w:rsidR="00433683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年年末</w:t>
            </w:r>
          </w:p>
          <w:p w14:paraId="2F880873" w14:textId="16BECF67" w:rsidR="00433683" w:rsidRDefault="00433683" w:rsidP="00433683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从业人员（人）</w:t>
            </w:r>
          </w:p>
        </w:tc>
        <w:tc>
          <w:tcPr>
            <w:tcW w:w="1701" w:type="dxa"/>
            <w:vAlign w:val="center"/>
          </w:tcPr>
          <w:p w14:paraId="238A6C36" w14:textId="62276781" w:rsidR="00433683" w:rsidRDefault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73693C6" w14:textId="04DCFBAD" w:rsidR="00433683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年年末</w:t>
            </w:r>
          </w:p>
          <w:p w14:paraId="65C880C7" w14:textId="03D001CA" w:rsidR="00433683" w:rsidRDefault="00433683" w:rsidP="00433683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研发人员（人）</w:t>
            </w:r>
          </w:p>
        </w:tc>
        <w:tc>
          <w:tcPr>
            <w:tcW w:w="1134" w:type="dxa"/>
            <w:vAlign w:val="center"/>
          </w:tcPr>
          <w:p w14:paraId="1066176E" w14:textId="7C5F0ED2" w:rsidR="00433683" w:rsidRDefault="00433683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455A2B1C" w14:textId="77777777" w:rsidTr="00433683">
        <w:trPr>
          <w:jc w:val="center"/>
        </w:trPr>
        <w:tc>
          <w:tcPr>
            <w:tcW w:w="1838" w:type="dxa"/>
            <w:vAlign w:val="center"/>
          </w:tcPr>
          <w:p w14:paraId="7DD86B9C" w14:textId="0FA099A2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市场占有率</w:t>
            </w:r>
          </w:p>
        </w:tc>
        <w:tc>
          <w:tcPr>
            <w:tcW w:w="7371" w:type="dxa"/>
            <w:gridSpan w:val="6"/>
            <w:vAlign w:val="center"/>
          </w:tcPr>
          <w:p w14:paraId="72A52A71" w14:textId="6D1C5291" w:rsidR="00BB0690" w:rsidRDefault="00AF236E">
            <w:pPr>
              <w:tabs>
                <w:tab w:val="left" w:pos="2004"/>
              </w:tabs>
              <w:spacing w:line="240" w:lineRule="auto"/>
              <w:ind w:firstLineChars="0" w:firstLine="0"/>
              <w:jc w:val="left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（填写说明：202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0B613B">
              <w:rPr>
                <w:rFonts w:ascii="仿宋" w:eastAsia="仿宋" w:hAnsi="仿宋" w:cs="Times New Roman" w:hint="eastAsia"/>
                <w:sz w:val="24"/>
              </w:rPr>
              <w:t>代表</w:t>
            </w:r>
            <w:r>
              <w:rPr>
                <w:rFonts w:ascii="仿宋" w:eastAsia="仿宋" w:hAnsi="仿宋" w:cs="Times New Roman" w:hint="eastAsia"/>
                <w:sz w:val="24"/>
              </w:rPr>
              <w:t>产品或服务</w:t>
            </w:r>
            <w:r w:rsidR="000B613B">
              <w:rPr>
                <w:rFonts w:ascii="仿宋" w:eastAsia="仿宋" w:hAnsi="仿宋" w:cs="Times New Roman" w:hint="eastAsia"/>
                <w:sz w:val="24"/>
              </w:rPr>
              <w:t>，其</w:t>
            </w:r>
            <w:r>
              <w:rPr>
                <w:rFonts w:ascii="仿宋" w:eastAsia="仿宋" w:hAnsi="仿宋" w:cs="Times New Roman" w:hint="eastAsia"/>
                <w:sz w:val="24"/>
              </w:rPr>
              <w:t>销售收入占本产品</w:t>
            </w:r>
            <w:r w:rsidR="00342608">
              <w:rPr>
                <w:rFonts w:ascii="仿宋" w:eastAsia="仿宋" w:hAnsi="仿宋" w:cs="Times New Roman" w:hint="eastAsia"/>
                <w:sz w:val="24"/>
              </w:rPr>
              <w:t>或</w:t>
            </w:r>
            <w:r>
              <w:rPr>
                <w:rFonts w:ascii="仿宋" w:eastAsia="仿宋" w:hAnsi="仿宋" w:cs="Times New Roman" w:hint="eastAsia"/>
                <w:sz w:val="24"/>
              </w:rPr>
              <w:t>服务</w:t>
            </w:r>
            <w:r w:rsidR="000B613B">
              <w:rPr>
                <w:rFonts w:ascii="仿宋" w:eastAsia="仿宋" w:hAnsi="仿宋" w:cs="Times New Roman" w:hint="eastAsia"/>
                <w:sz w:val="24"/>
              </w:rPr>
              <w:t>所在</w:t>
            </w:r>
            <w:r w:rsidR="00A81729">
              <w:rPr>
                <w:rFonts w:ascii="仿宋" w:eastAsia="仿宋" w:hAnsi="仿宋" w:cs="Times New Roman" w:hint="eastAsia"/>
                <w:sz w:val="24"/>
              </w:rPr>
              <w:t>细分</w:t>
            </w:r>
            <w:r>
              <w:rPr>
                <w:rFonts w:ascii="仿宋" w:eastAsia="仿宋" w:hAnsi="仿宋" w:cs="Times New Roman" w:hint="eastAsia"/>
                <w:sz w:val="24"/>
              </w:rPr>
              <w:t>市场规模比重。）</w:t>
            </w:r>
          </w:p>
        </w:tc>
      </w:tr>
      <w:tr w:rsidR="00BB0690" w14:paraId="4D2EFFB5" w14:textId="77777777" w:rsidTr="00433683">
        <w:trPr>
          <w:trHeight w:val="1361"/>
          <w:jc w:val="center"/>
        </w:trPr>
        <w:tc>
          <w:tcPr>
            <w:tcW w:w="1838" w:type="dxa"/>
            <w:vAlign w:val="center"/>
          </w:tcPr>
          <w:p w14:paraId="2F34A6F7" w14:textId="77777777" w:rsidR="00BB0690" w:rsidRDefault="00000000" w:rsidP="0096178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企业简介</w:t>
            </w:r>
          </w:p>
          <w:p w14:paraId="11F62AC0" w14:textId="77777777" w:rsidR="00BB0690" w:rsidRDefault="00000000" w:rsidP="0096178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（100字以内）</w:t>
            </w:r>
          </w:p>
        </w:tc>
        <w:tc>
          <w:tcPr>
            <w:tcW w:w="7371" w:type="dxa"/>
            <w:gridSpan w:val="6"/>
          </w:tcPr>
          <w:p w14:paraId="2BD2B323" w14:textId="5A3021A4" w:rsidR="00BB0690" w:rsidRDefault="00696CB6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（填写说明：主营业务、核心技术和产品特点。）</w:t>
            </w:r>
          </w:p>
        </w:tc>
      </w:tr>
      <w:tr w:rsidR="00BB0690" w14:paraId="3BEA4019" w14:textId="77777777" w:rsidTr="00433683">
        <w:trPr>
          <w:trHeight w:val="1701"/>
          <w:jc w:val="center"/>
        </w:trPr>
        <w:tc>
          <w:tcPr>
            <w:tcW w:w="1838" w:type="dxa"/>
            <w:vAlign w:val="center"/>
          </w:tcPr>
          <w:p w14:paraId="1F14B339" w14:textId="77777777" w:rsidR="00BB0690" w:rsidRDefault="00000000" w:rsidP="0096178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年度新品</w:t>
            </w:r>
          </w:p>
          <w:p w14:paraId="782C5DD5" w14:textId="77777777" w:rsidR="00BB0690" w:rsidRDefault="00000000" w:rsidP="0096178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（200字以内）</w:t>
            </w:r>
          </w:p>
        </w:tc>
        <w:tc>
          <w:tcPr>
            <w:tcW w:w="7371" w:type="dxa"/>
            <w:gridSpan w:val="6"/>
          </w:tcPr>
          <w:p w14:paraId="5918A332" w14:textId="5E6E11A9" w:rsidR="00BB0690" w:rsidRDefault="00696CB6" w:rsidP="00696CB6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 w:rsidRPr="00696CB6">
              <w:rPr>
                <w:rFonts w:ascii="仿宋" w:eastAsia="仿宋" w:hAnsi="仿宋" w:cs="Times New Roman" w:hint="eastAsia"/>
                <w:sz w:val="24"/>
              </w:rPr>
              <w:t>(填写说明：202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Pr="00696CB6">
              <w:rPr>
                <w:rFonts w:ascii="仿宋" w:eastAsia="仿宋" w:hAnsi="仿宋" w:cs="Times New Roman" w:hint="eastAsia"/>
                <w:sz w:val="24"/>
              </w:rPr>
              <w:t>年主导研发并推出的新产品或解决方案的名称及介绍，需说明新品是否进入国家级、省部级或</w:t>
            </w:r>
            <w:r w:rsidR="001E4CEE">
              <w:rPr>
                <w:rFonts w:ascii="仿宋" w:eastAsia="仿宋" w:hAnsi="仿宋" w:cs="Times New Roman" w:hint="eastAsia"/>
                <w:sz w:val="24"/>
              </w:rPr>
              <w:t>地</w:t>
            </w:r>
            <w:r w:rsidRPr="00696CB6">
              <w:rPr>
                <w:rFonts w:ascii="仿宋" w:eastAsia="仿宋" w:hAnsi="仿宋" w:cs="Times New Roman" w:hint="eastAsia"/>
                <w:sz w:val="24"/>
              </w:rPr>
              <w:t>市级推广目录。)</w:t>
            </w:r>
          </w:p>
          <w:p w14:paraId="2139A7E2" w14:textId="77777777" w:rsidR="00BB0690" w:rsidRDefault="00BB0690" w:rsidP="00696CB6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3CF6D9DF" w14:textId="77777777" w:rsidTr="00433683">
        <w:trPr>
          <w:trHeight w:val="1134"/>
          <w:jc w:val="center"/>
        </w:trPr>
        <w:tc>
          <w:tcPr>
            <w:tcW w:w="1838" w:type="dxa"/>
            <w:vAlign w:val="center"/>
          </w:tcPr>
          <w:p w14:paraId="24A9E55C" w14:textId="77777777" w:rsidR="00BB0690" w:rsidRDefault="00000000" w:rsidP="0096178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技术突破</w:t>
            </w:r>
          </w:p>
          <w:p w14:paraId="24D0D1F1" w14:textId="77777777" w:rsidR="00BB0690" w:rsidRDefault="00000000" w:rsidP="0096178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（200字以内）</w:t>
            </w:r>
          </w:p>
        </w:tc>
        <w:tc>
          <w:tcPr>
            <w:tcW w:w="7371" w:type="dxa"/>
            <w:gridSpan w:val="6"/>
          </w:tcPr>
          <w:p w14:paraId="7A12C404" w14:textId="38330620" w:rsidR="00BB0690" w:rsidRDefault="00696CB6" w:rsidP="00696CB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（填写说明：202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年在软件和信息技术细分领域实现突破性、开创性的技术创新，在</w:t>
            </w:r>
            <w:r w:rsidR="006A79B2">
              <w:rPr>
                <w:rFonts w:ascii="仿宋" w:eastAsia="仿宋" w:hAnsi="仿宋" w:cs="Times New Roman" w:hint="eastAsia"/>
                <w:sz w:val="24"/>
              </w:rPr>
              <w:t>1、解决“卡脖子”问题，2、“填空白”，3、</w:t>
            </w:r>
            <w:r>
              <w:rPr>
                <w:rFonts w:ascii="仿宋" w:eastAsia="仿宋" w:hAnsi="仿宋" w:cs="Times New Roman" w:hint="eastAsia"/>
                <w:sz w:val="24"/>
              </w:rPr>
              <w:t>“补短板”及“锻长板”三个层面，实现自主产业链配套</w:t>
            </w:r>
            <w:r w:rsidR="007C2115">
              <w:rPr>
                <w:rFonts w:ascii="仿宋" w:eastAsia="仿宋" w:hAnsi="仿宋" w:cs="Times New Roman" w:hint="eastAsia"/>
                <w:sz w:val="24"/>
              </w:rPr>
              <w:t>的情况</w:t>
            </w:r>
            <w:r>
              <w:rPr>
                <w:rFonts w:ascii="仿宋" w:eastAsia="仿宋" w:hAnsi="仿宋" w:cs="Times New Roman" w:hint="eastAsia"/>
                <w:sz w:val="24"/>
              </w:rPr>
              <w:t>。）</w:t>
            </w:r>
          </w:p>
        </w:tc>
      </w:tr>
      <w:tr w:rsidR="00BB0690" w14:paraId="3A928E68" w14:textId="77777777" w:rsidTr="00433683">
        <w:trPr>
          <w:trHeight w:val="1266"/>
          <w:jc w:val="center"/>
        </w:trPr>
        <w:tc>
          <w:tcPr>
            <w:tcW w:w="1838" w:type="dxa"/>
            <w:vAlign w:val="center"/>
          </w:tcPr>
          <w:p w14:paraId="651102C5" w14:textId="77777777" w:rsidR="00BB0690" w:rsidRDefault="00000000" w:rsidP="00696CB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lastRenderedPageBreak/>
              <w:t>模式创新</w:t>
            </w:r>
          </w:p>
          <w:p w14:paraId="58A439B3" w14:textId="77777777" w:rsidR="00BB0690" w:rsidRDefault="00000000" w:rsidP="00696CB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（200字以内）</w:t>
            </w:r>
          </w:p>
        </w:tc>
        <w:tc>
          <w:tcPr>
            <w:tcW w:w="7371" w:type="dxa"/>
            <w:gridSpan w:val="6"/>
          </w:tcPr>
          <w:p w14:paraId="2F4664B7" w14:textId="53AE9779" w:rsidR="00BB0690" w:rsidRDefault="00696CB6" w:rsidP="00696CB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（填写说明：202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年在软件和信息技术细分领域整合资源、优化生态，从服务模式创新、商业模式创新、场景应用示范创新等维度描述有效满足应用需求、引领行业发展的情况。）</w:t>
            </w:r>
          </w:p>
        </w:tc>
      </w:tr>
      <w:tr w:rsidR="00BB0690" w14:paraId="7EA17CCB" w14:textId="77777777" w:rsidTr="00433683">
        <w:trPr>
          <w:trHeight w:val="896"/>
          <w:jc w:val="center"/>
        </w:trPr>
        <w:tc>
          <w:tcPr>
            <w:tcW w:w="1838" w:type="dxa"/>
            <w:vMerge w:val="restart"/>
            <w:vAlign w:val="center"/>
          </w:tcPr>
          <w:p w14:paraId="4E507CA4" w14:textId="6CC3EBAD" w:rsidR="00BB0690" w:rsidRDefault="00000000" w:rsidP="00F276EC">
            <w:pPr>
              <w:spacing w:line="240" w:lineRule="auto"/>
              <w:ind w:firstLineChars="0" w:firstLine="0"/>
              <w:jc w:val="center"/>
            </w:pPr>
            <w:r>
              <w:rPr>
                <w:rFonts w:ascii="仿宋" w:eastAsia="仿宋" w:hAnsi="仿宋" w:cs="Times New Roman" w:hint="eastAsia"/>
                <w:sz w:val="24"/>
              </w:rPr>
              <w:t>标准</w:t>
            </w:r>
            <w:r w:rsidR="001B0149">
              <w:rPr>
                <w:rFonts w:ascii="仿宋" w:eastAsia="仿宋" w:hAnsi="仿宋" w:cs="Times New Roman" w:hint="eastAsia"/>
                <w:sz w:val="24"/>
              </w:rPr>
              <w:t>编制</w:t>
            </w:r>
          </w:p>
        </w:tc>
        <w:tc>
          <w:tcPr>
            <w:tcW w:w="7371" w:type="dxa"/>
            <w:gridSpan w:val="6"/>
            <w:vAlign w:val="center"/>
          </w:tcPr>
          <w:p w14:paraId="00CA7EF7" w14:textId="5A41C0C7" w:rsidR="00BB0690" w:rsidRPr="00F276EC" w:rsidRDefault="00F276EC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国际标准 </w:t>
            </w:r>
          </w:p>
          <w:p w14:paraId="737585F8" w14:textId="50E225EB" w:rsidR="00BB0690" w:rsidRDefault="00000000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描述：（ 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44586B">
              <w:rPr>
                <w:rFonts w:ascii="仿宋" w:eastAsia="仿宋" w:hAnsi="仿宋" w:cs="Times New Roman" w:hint="eastAsia"/>
                <w:sz w:val="24"/>
              </w:rPr>
              <w:t>编制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标准名称和单位在参编单位中的排名）  </w:t>
            </w:r>
          </w:p>
        </w:tc>
      </w:tr>
      <w:tr w:rsidR="00BB0690" w14:paraId="1C515872" w14:textId="77777777" w:rsidTr="00433683">
        <w:trPr>
          <w:trHeight w:val="896"/>
          <w:jc w:val="center"/>
        </w:trPr>
        <w:tc>
          <w:tcPr>
            <w:tcW w:w="1838" w:type="dxa"/>
            <w:vMerge/>
            <w:vAlign w:val="center"/>
          </w:tcPr>
          <w:p w14:paraId="143D6D50" w14:textId="77777777" w:rsidR="00BB0690" w:rsidRDefault="00BB0690" w:rsidP="009617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13974964" w14:textId="77777777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□国家标准 </w:t>
            </w:r>
          </w:p>
          <w:p w14:paraId="2DE74511" w14:textId="326986D7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描述：（ 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44586B">
              <w:rPr>
                <w:rFonts w:ascii="仿宋" w:eastAsia="仿宋" w:hAnsi="仿宋" w:cs="Times New Roman" w:hint="eastAsia"/>
                <w:sz w:val="24"/>
              </w:rPr>
              <w:t>编制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标准名称和单位在参编单位中的排名）  </w:t>
            </w:r>
          </w:p>
        </w:tc>
      </w:tr>
      <w:tr w:rsidR="00BB0690" w14:paraId="37E4B649" w14:textId="77777777" w:rsidTr="00433683">
        <w:trPr>
          <w:trHeight w:val="896"/>
          <w:jc w:val="center"/>
        </w:trPr>
        <w:tc>
          <w:tcPr>
            <w:tcW w:w="1838" w:type="dxa"/>
            <w:vMerge/>
            <w:vAlign w:val="center"/>
          </w:tcPr>
          <w:p w14:paraId="77BADAE3" w14:textId="77777777" w:rsidR="00BB0690" w:rsidRDefault="00BB0690" w:rsidP="009617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566C2F9F" w14:textId="77777777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□行业标准  </w:t>
            </w:r>
          </w:p>
          <w:p w14:paraId="0F6BDC07" w14:textId="1E29E344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描述：（ 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44586B">
              <w:rPr>
                <w:rFonts w:ascii="仿宋" w:eastAsia="仿宋" w:hAnsi="仿宋" w:cs="Times New Roman" w:hint="eastAsia"/>
                <w:sz w:val="24"/>
              </w:rPr>
              <w:t>编制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标准名称和单位在参编单位中的排名）  </w:t>
            </w:r>
          </w:p>
        </w:tc>
      </w:tr>
      <w:tr w:rsidR="00BB0690" w14:paraId="4A6E0368" w14:textId="77777777" w:rsidTr="00433683">
        <w:trPr>
          <w:trHeight w:val="896"/>
          <w:jc w:val="center"/>
        </w:trPr>
        <w:tc>
          <w:tcPr>
            <w:tcW w:w="1838" w:type="dxa"/>
            <w:vMerge/>
            <w:vAlign w:val="center"/>
          </w:tcPr>
          <w:p w14:paraId="5C31DBC5" w14:textId="77777777" w:rsidR="00BB0690" w:rsidRDefault="00BB0690" w:rsidP="009617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7FC8F8D1" w14:textId="77777777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□地方标准  </w:t>
            </w:r>
          </w:p>
          <w:p w14:paraId="5BFE6B7A" w14:textId="533AA86A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描述：（ 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44586B">
              <w:rPr>
                <w:rFonts w:ascii="仿宋" w:eastAsia="仿宋" w:hAnsi="仿宋" w:cs="Times New Roman" w:hint="eastAsia"/>
                <w:sz w:val="24"/>
              </w:rPr>
              <w:t>编制</w:t>
            </w:r>
            <w:r>
              <w:rPr>
                <w:rFonts w:ascii="仿宋" w:eastAsia="仿宋" w:hAnsi="仿宋" w:cs="Times New Roman" w:hint="eastAsia"/>
                <w:sz w:val="24"/>
              </w:rPr>
              <w:t>标准名称和单位在参编单位中的排名）</w:t>
            </w:r>
          </w:p>
        </w:tc>
      </w:tr>
      <w:tr w:rsidR="00BB0690" w14:paraId="7F16DD1C" w14:textId="77777777" w:rsidTr="00433683">
        <w:trPr>
          <w:trHeight w:val="896"/>
          <w:jc w:val="center"/>
        </w:trPr>
        <w:tc>
          <w:tcPr>
            <w:tcW w:w="1838" w:type="dxa"/>
            <w:vMerge/>
            <w:vAlign w:val="center"/>
          </w:tcPr>
          <w:p w14:paraId="79858FAF" w14:textId="77777777" w:rsidR="00BB0690" w:rsidRDefault="00BB0690" w:rsidP="009617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13E623CA" w14:textId="77777777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</w:rPr>
              <w:t>团体标准</w:t>
            </w:r>
          </w:p>
          <w:p w14:paraId="7EF7AF8E" w14:textId="371B20EB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描述：（ 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44586B">
              <w:rPr>
                <w:rFonts w:ascii="仿宋" w:eastAsia="仿宋" w:hAnsi="仿宋" w:cs="Times New Roman" w:hint="eastAsia"/>
                <w:sz w:val="24"/>
              </w:rPr>
              <w:t>编制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标准名称和单位在参编单位中的排名）  </w:t>
            </w:r>
          </w:p>
        </w:tc>
      </w:tr>
      <w:tr w:rsidR="00BB0690" w14:paraId="049D525A" w14:textId="77777777" w:rsidTr="00433683">
        <w:trPr>
          <w:trHeight w:val="628"/>
          <w:jc w:val="center"/>
        </w:trPr>
        <w:tc>
          <w:tcPr>
            <w:tcW w:w="1838" w:type="dxa"/>
            <w:vMerge w:val="restart"/>
            <w:vAlign w:val="center"/>
          </w:tcPr>
          <w:p w14:paraId="079009E8" w14:textId="17459C52" w:rsidR="00BB0690" w:rsidRPr="00F6273D" w:rsidRDefault="00000000" w:rsidP="00F6273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知识产权</w:t>
            </w:r>
          </w:p>
        </w:tc>
        <w:tc>
          <w:tcPr>
            <w:tcW w:w="7371" w:type="dxa"/>
            <w:gridSpan w:val="6"/>
            <w:vAlign w:val="center"/>
          </w:tcPr>
          <w:p w14:paraId="3BD8BB7C" w14:textId="4964B1A2" w:rsidR="00BB0690" w:rsidRDefault="00000000">
            <w:pPr>
              <w:spacing w:line="240" w:lineRule="auto"/>
              <w:ind w:firstLineChars="0" w:firstLine="0"/>
              <w:rPr>
                <w:rFonts w:eastAsia="仿宋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□发明专利  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获取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的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成果</w:t>
            </w:r>
            <w:r>
              <w:rPr>
                <w:rFonts w:ascii="仿宋" w:eastAsia="仿宋" w:hAnsi="仿宋" w:cs="Times New Roman" w:hint="eastAsia"/>
                <w:sz w:val="24"/>
              </w:rPr>
              <w:t>名称：</w:t>
            </w:r>
          </w:p>
        </w:tc>
      </w:tr>
      <w:tr w:rsidR="00BB0690" w14:paraId="68CA29CE" w14:textId="77777777" w:rsidTr="00433683">
        <w:trPr>
          <w:trHeight w:val="665"/>
          <w:jc w:val="center"/>
        </w:trPr>
        <w:tc>
          <w:tcPr>
            <w:tcW w:w="1838" w:type="dxa"/>
            <w:vMerge/>
            <w:vAlign w:val="center"/>
          </w:tcPr>
          <w:p w14:paraId="226CF30E" w14:textId="77777777" w:rsidR="00BB0690" w:rsidRDefault="00BB0690" w:rsidP="0096178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48B527F1" w14:textId="00D228F5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□实用新型  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获取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的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成果</w:t>
            </w:r>
            <w:r>
              <w:rPr>
                <w:rFonts w:ascii="仿宋" w:eastAsia="仿宋" w:hAnsi="仿宋" w:cs="Times New Roman" w:hint="eastAsia"/>
                <w:sz w:val="24"/>
              </w:rPr>
              <w:t>名称：</w:t>
            </w:r>
          </w:p>
        </w:tc>
      </w:tr>
      <w:tr w:rsidR="00BB0690" w14:paraId="1BED0BA1" w14:textId="77777777" w:rsidTr="00433683">
        <w:trPr>
          <w:trHeight w:val="731"/>
          <w:jc w:val="center"/>
        </w:trPr>
        <w:tc>
          <w:tcPr>
            <w:tcW w:w="1838" w:type="dxa"/>
            <w:vMerge/>
            <w:vAlign w:val="center"/>
          </w:tcPr>
          <w:p w14:paraId="2EB2BB33" w14:textId="77777777" w:rsidR="00BB0690" w:rsidRDefault="00BB0690" w:rsidP="0096178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19C45491" w14:textId="783B14A0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□外观设计  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获取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的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成果</w:t>
            </w:r>
            <w:r>
              <w:rPr>
                <w:rFonts w:ascii="仿宋" w:eastAsia="仿宋" w:hAnsi="仿宋" w:cs="Times New Roman" w:hint="eastAsia"/>
                <w:sz w:val="24"/>
              </w:rPr>
              <w:t>名称：</w:t>
            </w:r>
          </w:p>
        </w:tc>
      </w:tr>
      <w:tr w:rsidR="00BB0690" w14:paraId="10349ADF" w14:textId="77777777" w:rsidTr="00433683">
        <w:trPr>
          <w:trHeight w:val="680"/>
          <w:jc w:val="center"/>
        </w:trPr>
        <w:tc>
          <w:tcPr>
            <w:tcW w:w="1838" w:type="dxa"/>
            <w:vAlign w:val="center"/>
          </w:tcPr>
          <w:p w14:paraId="15431B53" w14:textId="3C940B31" w:rsidR="00BB0690" w:rsidRDefault="00000000" w:rsidP="00F6273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企业资质</w:t>
            </w:r>
          </w:p>
        </w:tc>
        <w:tc>
          <w:tcPr>
            <w:tcW w:w="7371" w:type="dxa"/>
            <w:gridSpan w:val="6"/>
            <w:vAlign w:val="center"/>
          </w:tcPr>
          <w:p w14:paraId="4A7BF361" w14:textId="662DEE53" w:rsidR="00BB0690" w:rsidRDefault="00000000">
            <w:pPr>
              <w:pStyle w:val="a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E94F3E">
              <w:rPr>
                <w:rFonts w:ascii="仿宋" w:eastAsia="仿宋" w:hAnsi="仿宋" w:cs="Times New Roman" w:hint="eastAsia"/>
                <w:sz w:val="24"/>
              </w:rPr>
              <w:t>处于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有效期</w:t>
            </w:r>
            <w:r w:rsidR="00E94F3E">
              <w:rPr>
                <w:rFonts w:ascii="仿宋" w:eastAsia="仿宋" w:hAnsi="仿宋" w:cs="Times New Roman" w:hint="eastAsia"/>
                <w:sz w:val="24"/>
              </w:rPr>
              <w:t>内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的</w:t>
            </w:r>
            <w:r w:rsidR="00B10E7C" w:rsidRPr="00B10E7C">
              <w:rPr>
                <w:rFonts w:ascii="仿宋" w:eastAsia="仿宋" w:hAnsi="仿宋" w:cs="Times New Roman" w:hint="eastAsia"/>
                <w:sz w:val="24"/>
              </w:rPr>
              <w:t>软件和信息技术相关</w:t>
            </w:r>
            <w:r w:rsidR="00B10E7C">
              <w:rPr>
                <w:rFonts w:ascii="仿宋" w:eastAsia="仿宋" w:hAnsi="仿宋" w:cs="Times New Roman" w:hint="eastAsia"/>
                <w:sz w:val="24"/>
              </w:rPr>
              <w:t>主要</w:t>
            </w:r>
            <w:r w:rsidR="00B10E7C" w:rsidRPr="00B10E7C">
              <w:rPr>
                <w:rFonts w:ascii="仿宋" w:eastAsia="仿宋" w:hAnsi="仿宋" w:cs="Times New Roman" w:hint="eastAsia"/>
                <w:sz w:val="24"/>
              </w:rPr>
              <w:t>资质</w:t>
            </w:r>
            <w:r>
              <w:rPr>
                <w:rFonts w:ascii="仿宋" w:eastAsia="仿宋" w:hAnsi="仿宋" w:cs="Times New Roman" w:hint="eastAsia"/>
                <w:sz w:val="24"/>
              </w:rPr>
              <w:t>名称：</w:t>
            </w:r>
          </w:p>
        </w:tc>
      </w:tr>
      <w:tr w:rsidR="00BB0690" w14:paraId="76B66D1E" w14:textId="77777777" w:rsidTr="00433683">
        <w:trPr>
          <w:trHeight w:val="382"/>
          <w:jc w:val="center"/>
        </w:trPr>
        <w:tc>
          <w:tcPr>
            <w:tcW w:w="1838" w:type="dxa"/>
            <w:vMerge w:val="restart"/>
            <w:vAlign w:val="center"/>
          </w:tcPr>
          <w:p w14:paraId="47D4E2C6" w14:textId="51643107" w:rsidR="00BB0690" w:rsidRPr="00F6273D" w:rsidRDefault="00000000" w:rsidP="00F6273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奖项荣誉</w:t>
            </w:r>
          </w:p>
        </w:tc>
        <w:tc>
          <w:tcPr>
            <w:tcW w:w="7371" w:type="dxa"/>
            <w:gridSpan w:val="6"/>
            <w:vAlign w:val="center"/>
          </w:tcPr>
          <w:p w14:paraId="4D0C94D4" w14:textId="6EB5631E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□</w:t>
            </w:r>
            <w:r w:rsidR="00B10E7C">
              <w:rPr>
                <w:rFonts w:ascii="仿宋" w:eastAsia="仿宋" w:hAnsi="仿宋" w:cs="Times New Roman" w:hint="eastAsia"/>
                <w:sz w:val="24"/>
              </w:rPr>
              <w:t>省部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奖项  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获取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奖项荣誉名称和颁发单位：   </w:t>
            </w:r>
          </w:p>
        </w:tc>
      </w:tr>
      <w:tr w:rsidR="00BB0690" w14:paraId="27530D87" w14:textId="77777777" w:rsidTr="00433683">
        <w:trPr>
          <w:trHeight w:val="389"/>
          <w:jc w:val="center"/>
        </w:trPr>
        <w:tc>
          <w:tcPr>
            <w:tcW w:w="1838" w:type="dxa"/>
            <w:vMerge/>
            <w:vAlign w:val="center"/>
          </w:tcPr>
          <w:p w14:paraId="4F850B83" w14:textId="77777777" w:rsidR="00BB0690" w:rsidRDefault="00BB0690" w:rsidP="00F6273D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3E1784EB" w14:textId="38D0E2EB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□</w:t>
            </w:r>
            <w:r w:rsidR="00B10E7C">
              <w:rPr>
                <w:rFonts w:ascii="仿宋" w:eastAsia="仿宋" w:hAnsi="仿宋" w:cs="Times New Roman" w:hint="eastAsia"/>
                <w:sz w:val="24"/>
              </w:rPr>
              <w:t>地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市奖项  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获取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奖项荣誉名称和颁发单位： </w:t>
            </w:r>
          </w:p>
        </w:tc>
      </w:tr>
      <w:tr w:rsidR="00BB0690" w14:paraId="38774C2A" w14:textId="77777777" w:rsidTr="00433683">
        <w:trPr>
          <w:trHeight w:val="442"/>
          <w:jc w:val="center"/>
        </w:trPr>
        <w:tc>
          <w:tcPr>
            <w:tcW w:w="1838" w:type="dxa"/>
            <w:vMerge/>
            <w:vAlign w:val="center"/>
          </w:tcPr>
          <w:p w14:paraId="383ACBEF" w14:textId="77777777" w:rsidR="00BB0690" w:rsidRDefault="00BB0690" w:rsidP="00F6273D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42AE6C23" w14:textId="107C1651" w:rsidR="00BB0690" w:rsidRDefault="00000000" w:rsidP="00EF7933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□</w:t>
            </w:r>
            <w:r w:rsidR="00823908">
              <w:rPr>
                <w:rFonts w:ascii="仿宋" w:eastAsia="仿宋" w:hAnsi="仿宋" w:cs="Times New Roman" w:hint="eastAsia"/>
                <w:sz w:val="24"/>
              </w:rPr>
              <w:t>“</w:t>
            </w:r>
            <w:r>
              <w:rPr>
                <w:rFonts w:ascii="仿宋" w:eastAsia="仿宋" w:hAnsi="仿宋" w:cs="Times New Roman" w:hint="eastAsia"/>
                <w:sz w:val="24"/>
              </w:rPr>
              <w:t>中字头</w:t>
            </w:r>
            <w:r w:rsidR="00823908">
              <w:rPr>
                <w:rFonts w:ascii="仿宋" w:eastAsia="仿宋" w:hAnsi="仿宋" w:cs="Times New Roman" w:hint="eastAsia"/>
                <w:sz w:val="24"/>
              </w:rPr>
              <w:t>”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协会、联盟奖项 </w:t>
            </w:r>
            <w:r w:rsidR="00B10E7C">
              <w:rPr>
                <w:rFonts w:ascii="仿宋" w:eastAsia="仿宋" w:hAnsi="仿宋" w:cs="Times New Roman" w:hint="eastAsia"/>
                <w:sz w:val="24"/>
              </w:rPr>
              <w:t xml:space="preserve">   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获取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奖项荣誉名称和颁发单位：  </w:t>
            </w:r>
          </w:p>
        </w:tc>
      </w:tr>
      <w:tr w:rsidR="00BB0690" w14:paraId="1237BBAB" w14:textId="77777777" w:rsidTr="00433683">
        <w:trPr>
          <w:trHeight w:val="449"/>
          <w:jc w:val="center"/>
        </w:trPr>
        <w:tc>
          <w:tcPr>
            <w:tcW w:w="1838" w:type="dxa"/>
            <w:vMerge/>
            <w:vAlign w:val="center"/>
          </w:tcPr>
          <w:p w14:paraId="53B1ABBE" w14:textId="77777777" w:rsidR="00BB0690" w:rsidRDefault="00BB0690" w:rsidP="00F6273D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6216729C" w14:textId="1AF7CFD8" w:rsidR="00BB0690" w:rsidRDefault="00000000" w:rsidP="00EF7933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□</w:t>
            </w:r>
            <w:r w:rsidR="00823908">
              <w:rPr>
                <w:rFonts w:ascii="仿宋" w:eastAsia="仿宋" w:hAnsi="仿宋" w:cs="Times New Roman" w:hint="eastAsia"/>
                <w:sz w:val="24"/>
              </w:rPr>
              <w:t>“</w:t>
            </w:r>
            <w:r>
              <w:rPr>
                <w:rFonts w:ascii="仿宋" w:eastAsia="仿宋" w:hAnsi="仿宋" w:cs="Times New Roman" w:hint="eastAsia"/>
                <w:sz w:val="24"/>
              </w:rPr>
              <w:t>非中字头</w:t>
            </w:r>
            <w:r w:rsidR="00823908">
              <w:rPr>
                <w:rFonts w:ascii="仿宋" w:eastAsia="仿宋" w:hAnsi="仿宋" w:cs="Times New Roman" w:hint="eastAsia"/>
                <w:sz w:val="24"/>
              </w:rPr>
              <w:t>”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协会、联盟奖项  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获取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奖项荣誉名称和颁发单位：  </w:t>
            </w:r>
          </w:p>
        </w:tc>
      </w:tr>
      <w:tr w:rsidR="00BB0690" w:rsidRPr="0015485D" w14:paraId="7CFC0768" w14:textId="77777777" w:rsidTr="00433683">
        <w:trPr>
          <w:trHeight w:val="955"/>
          <w:jc w:val="center"/>
        </w:trPr>
        <w:tc>
          <w:tcPr>
            <w:tcW w:w="1838" w:type="dxa"/>
            <w:vAlign w:val="center"/>
          </w:tcPr>
          <w:p w14:paraId="7F273F4C" w14:textId="30A9FA93" w:rsidR="00BB0690" w:rsidRDefault="00000000" w:rsidP="00F6273D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社会责任</w:t>
            </w:r>
          </w:p>
          <w:p w14:paraId="1FB43EF2" w14:textId="77777777" w:rsidR="00BB0690" w:rsidRDefault="00000000" w:rsidP="00F6273D">
            <w:pPr>
              <w:pStyle w:val="a0"/>
              <w:spacing w:line="240" w:lineRule="auto"/>
              <w:ind w:firstLineChars="0" w:firstLine="0"/>
              <w:jc w:val="center"/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（200字以内）</w:t>
            </w:r>
          </w:p>
        </w:tc>
        <w:tc>
          <w:tcPr>
            <w:tcW w:w="7371" w:type="dxa"/>
            <w:gridSpan w:val="6"/>
          </w:tcPr>
          <w:p w14:paraId="60DF98F6" w14:textId="78C24725" w:rsidR="003D2A2A" w:rsidRPr="003D2A2A" w:rsidRDefault="0015485D" w:rsidP="003D2A2A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（填写说明：</w:t>
            </w:r>
            <w:r w:rsidR="003D2A2A" w:rsidRPr="003D2A2A">
              <w:rPr>
                <w:rFonts w:ascii="仿宋" w:eastAsia="仿宋" w:hAnsi="仿宋" w:cs="Times New Roman" w:hint="eastAsia"/>
                <w:sz w:val="24"/>
              </w:rPr>
              <w:t>含202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3D2A2A" w:rsidRPr="003D2A2A">
              <w:rPr>
                <w:rFonts w:ascii="仿宋" w:eastAsia="仿宋" w:hAnsi="仿宋" w:cs="Times New Roman" w:hint="eastAsia"/>
                <w:sz w:val="24"/>
              </w:rPr>
              <w:t>年社会捐赠和支援建设投入金额、绿色低碳发展情况</w:t>
            </w:r>
            <w:r w:rsidR="003D2A2A">
              <w:rPr>
                <w:rFonts w:ascii="仿宋" w:eastAsia="仿宋" w:hAnsi="仿宋" w:cs="Times New Roman" w:hint="eastAsia"/>
                <w:sz w:val="24"/>
              </w:rPr>
              <w:t>，如</w:t>
            </w:r>
            <w:r w:rsidR="003D2A2A" w:rsidRPr="003D2A2A">
              <w:rPr>
                <w:rFonts w:ascii="仿宋" w:eastAsia="仿宋" w:hAnsi="仿宋" w:cs="Times New Roman" w:hint="eastAsia"/>
                <w:sz w:val="24"/>
              </w:rPr>
              <w:t>较202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3D2A2A" w:rsidRPr="003D2A2A">
              <w:rPr>
                <w:rFonts w:ascii="仿宋" w:eastAsia="仿宋" w:hAnsi="仿宋" w:cs="Times New Roman" w:hint="eastAsia"/>
                <w:sz w:val="24"/>
              </w:rPr>
              <w:t>年降低碳排放量、节约能源量、节约水资源量等</w:t>
            </w:r>
            <w:r w:rsidR="003D2A2A">
              <w:rPr>
                <w:rFonts w:ascii="仿宋" w:eastAsia="仿宋" w:hAnsi="仿宋" w:cs="Times New Roman" w:hint="eastAsia"/>
                <w:sz w:val="24"/>
              </w:rPr>
              <w:t>。）</w:t>
            </w:r>
          </w:p>
        </w:tc>
      </w:tr>
    </w:tbl>
    <w:p w14:paraId="54319492" w14:textId="093F6F0A" w:rsidR="00961786" w:rsidRPr="00E94F3E" w:rsidRDefault="00000000" w:rsidP="0015485D">
      <w:pPr>
        <w:spacing w:line="240" w:lineRule="auto"/>
        <w:ind w:firstLineChars="0" w:firstLine="0"/>
        <w:rPr>
          <w:rFonts w:ascii="仿宋" w:eastAsia="仿宋" w:hAnsi="仿宋" w:hint="eastAsia"/>
          <w:sz w:val="24"/>
          <w:szCs w:val="24"/>
        </w:rPr>
      </w:pPr>
      <w:r w:rsidRPr="00E94F3E">
        <w:rPr>
          <w:rFonts w:ascii="仿宋" w:eastAsia="仿宋" w:hAnsi="仿宋" w:hint="eastAsia"/>
          <w:sz w:val="24"/>
          <w:szCs w:val="24"/>
        </w:rPr>
        <w:t>注：</w:t>
      </w:r>
      <w:r w:rsidR="00961786" w:rsidRPr="00E94F3E">
        <w:rPr>
          <w:rFonts w:ascii="仿宋" w:eastAsia="仿宋" w:hAnsi="仿宋" w:hint="eastAsia"/>
          <w:sz w:val="24"/>
          <w:szCs w:val="24"/>
        </w:rPr>
        <w:t>1、财务</w:t>
      </w:r>
      <w:r w:rsidR="00CD74C8" w:rsidRPr="00E94F3E">
        <w:rPr>
          <w:rFonts w:ascii="仿宋" w:eastAsia="仿宋" w:hAnsi="仿宋" w:hint="eastAsia"/>
          <w:sz w:val="24"/>
          <w:szCs w:val="24"/>
        </w:rPr>
        <w:t>相关</w:t>
      </w:r>
      <w:r w:rsidR="00961786" w:rsidRPr="00E94F3E">
        <w:rPr>
          <w:rFonts w:ascii="仿宋" w:eastAsia="仿宋" w:hAnsi="仿宋" w:hint="eastAsia"/>
          <w:sz w:val="24"/>
          <w:szCs w:val="24"/>
        </w:rPr>
        <w:t>指标来自202</w:t>
      </w:r>
      <w:r w:rsidR="00C269EE">
        <w:rPr>
          <w:rFonts w:ascii="仿宋" w:eastAsia="仿宋" w:hAnsi="仿宋" w:hint="eastAsia"/>
          <w:sz w:val="24"/>
          <w:szCs w:val="24"/>
        </w:rPr>
        <w:t>4</w:t>
      </w:r>
      <w:r w:rsidR="00961786" w:rsidRPr="00E94F3E">
        <w:rPr>
          <w:rFonts w:ascii="仿宋" w:eastAsia="仿宋" w:hAnsi="仿宋" w:hint="eastAsia"/>
          <w:sz w:val="24"/>
          <w:szCs w:val="24"/>
        </w:rPr>
        <w:t>年企业财务报表；</w:t>
      </w:r>
      <w:r w:rsidR="00433683" w:rsidRPr="00E94F3E">
        <w:rPr>
          <w:rFonts w:ascii="仿宋" w:eastAsia="仿宋" w:hAnsi="仿宋" w:hint="eastAsia"/>
          <w:sz w:val="24"/>
          <w:szCs w:val="24"/>
        </w:rPr>
        <w:t>增加值按</w:t>
      </w:r>
      <w:r w:rsidR="000D3031" w:rsidRPr="00E94F3E">
        <w:rPr>
          <w:rFonts w:ascii="仿宋" w:eastAsia="仿宋" w:hAnsi="仿宋" w:hint="eastAsia"/>
          <w:sz w:val="24"/>
          <w:szCs w:val="24"/>
        </w:rPr>
        <w:t>“</w:t>
      </w:r>
      <w:r w:rsidR="00433683" w:rsidRPr="00E94F3E">
        <w:rPr>
          <w:rFonts w:ascii="仿宋" w:eastAsia="仿宋" w:hAnsi="仿宋" w:hint="eastAsia"/>
          <w:sz w:val="24"/>
          <w:szCs w:val="24"/>
        </w:rPr>
        <w:t>生产法</w:t>
      </w:r>
      <w:r w:rsidR="000D3031" w:rsidRPr="00E94F3E">
        <w:rPr>
          <w:rFonts w:ascii="仿宋" w:eastAsia="仿宋" w:hAnsi="仿宋" w:hint="eastAsia"/>
          <w:sz w:val="24"/>
          <w:szCs w:val="24"/>
        </w:rPr>
        <w:t>”</w:t>
      </w:r>
      <w:r w:rsidR="00433683" w:rsidRPr="00E94F3E">
        <w:rPr>
          <w:rFonts w:ascii="仿宋" w:eastAsia="仿宋" w:hAnsi="仿宋" w:hint="eastAsia"/>
          <w:sz w:val="24"/>
          <w:szCs w:val="24"/>
        </w:rPr>
        <w:t>计算填写</w:t>
      </w:r>
      <w:r w:rsidR="000D3031" w:rsidRPr="00E94F3E">
        <w:rPr>
          <w:rFonts w:ascii="仿宋" w:eastAsia="仿宋" w:hAnsi="仿宋" w:hint="eastAsia"/>
          <w:sz w:val="24"/>
          <w:szCs w:val="24"/>
        </w:rPr>
        <w:t>；</w:t>
      </w:r>
      <w:r w:rsidR="006D7111" w:rsidRPr="00E94F3E">
        <w:rPr>
          <w:rFonts w:ascii="仿宋" w:eastAsia="仿宋" w:hAnsi="仿宋" w:hint="eastAsia"/>
          <w:sz w:val="24"/>
          <w:szCs w:val="24"/>
        </w:rPr>
        <w:t>202</w:t>
      </w:r>
      <w:r w:rsidR="00C269EE">
        <w:rPr>
          <w:rFonts w:ascii="仿宋" w:eastAsia="仿宋" w:hAnsi="仿宋" w:hint="eastAsia"/>
          <w:sz w:val="24"/>
          <w:szCs w:val="24"/>
        </w:rPr>
        <w:t>4</w:t>
      </w:r>
      <w:r w:rsidR="006D7111" w:rsidRPr="00E94F3E">
        <w:rPr>
          <w:rFonts w:ascii="仿宋" w:eastAsia="仿宋" w:hAnsi="仿宋" w:hint="eastAsia"/>
          <w:sz w:val="24"/>
          <w:szCs w:val="24"/>
        </w:rPr>
        <w:t>年税金=应交增值税+税金及附加；</w:t>
      </w:r>
    </w:p>
    <w:p w14:paraId="6BB50C27" w14:textId="22FE5DB6" w:rsidR="00BB0690" w:rsidRPr="00E94F3E" w:rsidRDefault="00433683" w:rsidP="006D7111">
      <w:pPr>
        <w:spacing w:line="240" w:lineRule="auto"/>
        <w:ind w:firstLineChars="0" w:firstLine="0"/>
        <w:rPr>
          <w:rFonts w:ascii="仿宋" w:eastAsia="仿宋" w:hAnsi="仿宋" w:hint="eastAsia"/>
          <w:sz w:val="24"/>
          <w:szCs w:val="24"/>
        </w:rPr>
      </w:pPr>
      <w:r w:rsidRPr="00E94F3E">
        <w:rPr>
          <w:rFonts w:ascii="仿宋" w:eastAsia="仿宋" w:hAnsi="仿宋" w:hint="eastAsia"/>
          <w:sz w:val="24"/>
          <w:szCs w:val="24"/>
        </w:rPr>
        <w:t xml:space="preserve"> </w:t>
      </w:r>
      <w:r w:rsidR="006D7111" w:rsidRPr="00E94F3E">
        <w:rPr>
          <w:rFonts w:ascii="仿宋" w:eastAsia="仿宋" w:hAnsi="仿宋" w:hint="eastAsia"/>
          <w:sz w:val="24"/>
          <w:szCs w:val="24"/>
        </w:rPr>
        <w:t xml:space="preserve"> </w:t>
      </w:r>
      <w:r w:rsidRPr="00E94F3E">
        <w:rPr>
          <w:rFonts w:ascii="仿宋" w:eastAsia="仿宋" w:hAnsi="仿宋" w:hint="eastAsia"/>
          <w:sz w:val="24"/>
          <w:szCs w:val="24"/>
        </w:rPr>
        <w:t xml:space="preserve"> </w:t>
      </w:r>
      <w:r w:rsidR="00961786" w:rsidRPr="00E94F3E">
        <w:rPr>
          <w:rFonts w:ascii="仿宋" w:eastAsia="仿宋" w:hAnsi="仿宋" w:hint="eastAsia"/>
          <w:sz w:val="24"/>
          <w:szCs w:val="24"/>
        </w:rPr>
        <w:t>2、</w:t>
      </w:r>
      <w:r w:rsidR="00CD74C8" w:rsidRPr="00E94F3E">
        <w:rPr>
          <w:rFonts w:ascii="仿宋" w:eastAsia="仿宋" w:hAnsi="仿宋" w:hint="eastAsia"/>
          <w:sz w:val="24"/>
          <w:szCs w:val="24"/>
        </w:rPr>
        <w:t>推广目录、</w:t>
      </w:r>
      <w:r w:rsidR="00B53F9A" w:rsidRPr="00E94F3E">
        <w:rPr>
          <w:rFonts w:ascii="仿宋" w:eastAsia="仿宋" w:hAnsi="仿宋" w:hint="eastAsia"/>
          <w:sz w:val="24"/>
          <w:szCs w:val="24"/>
        </w:rPr>
        <w:t>标准、</w:t>
      </w:r>
      <w:r w:rsidR="00CD74C8" w:rsidRPr="00E94F3E">
        <w:rPr>
          <w:rFonts w:ascii="仿宋" w:eastAsia="仿宋" w:hAnsi="仿宋" w:hint="eastAsia"/>
          <w:sz w:val="24"/>
          <w:szCs w:val="24"/>
        </w:rPr>
        <w:t>知识产权</w:t>
      </w:r>
      <w:r w:rsidR="00961786" w:rsidRPr="00E94F3E">
        <w:rPr>
          <w:rFonts w:ascii="仿宋" w:eastAsia="仿宋" w:hAnsi="仿宋" w:hint="eastAsia"/>
          <w:sz w:val="24"/>
          <w:szCs w:val="24"/>
        </w:rPr>
        <w:t>、奖项荣誉、资质、市场占有率请提供主要证明材料。</w:t>
      </w:r>
    </w:p>
    <w:sectPr w:rsidR="00BB0690" w:rsidRPr="00E94F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DD43A" w14:textId="77777777" w:rsidR="00A95144" w:rsidRDefault="00A95144">
      <w:pPr>
        <w:spacing w:line="240" w:lineRule="auto"/>
        <w:ind w:firstLine="640"/>
      </w:pPr>
      <w:r>
        <w:separator/>
      </w:r>
    </w:p>
  </w:endnote>
  <w:endnote w:type="continuationSeparator" w:id="0">
    <w:p w14:paraId="6D6E28B4" w14:textId="77777777" w:rsidR="00A95144" w:rsidRDefault="00A9514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7611" w14:textId="77777777" w:rsidR="00BB0690" w:rsidRDefault="00BB0690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43803" w14:textId="77777777" w:rsidR="00BB0690" w:rsidRDefault="00BB0690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65390" w14:textId="77777777" w:rsidR="00BB0690" w:rsidRDefault="00BB069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52659" w14:textId="77777777" w:rsidR="00A95144" w:rsidRDefault="00A95144">
      <w:pPr>
        <w:spacing w:line="240" w:lineRule="auto"/>
        <w:ind w:firstLine="640"/>
      </w:pPr>
      <w:r>
        <w:separator/>
      </w:r>
    </w:p>
  </w:footnote>
  <w:footnote w:type="continuationSeparator" w:id="0">
    <w:p w14:paraId="4F8F379A" w14:textId="77777777" w:rsidR="00A95144" w:rsidRDefault="00A9514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9348" w14:textId="77777777" w:rsidR="00BB0690" w:rsidRDefault="00BB0690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8D48" w14:textId="77777777" w:rsidR="00BB0690" w:rsidRDefault="00BB0690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EAD5" w14:textId="77777777" w:rsidR="00BB0690" w:rsidRDefault="00BB0690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MzliNGVlMmFlNGVmOWNiMWQ5MDI0ZmRmMjcyNGEifQ=="/>
  </w:docVars>
  <w:rsids>
    <w:rsidRoot w:val="006538CA"/>
    <w:rsid w:val="0000305E"/>
    <w:rsid w:val="000126DE"/>
    <w:rsid w:val="00013C28"/>
    <w:rsid w:val="00042DFD"/>
    <w:rsid w:val="00086E72"/>
    <w:rsid w:val="000B613B"/>
    <w:rsid w:val="000D3031"/>
    <w:rsid w:val="00113ADA"/>
    <w:rsid w:val="00113CEB"/>
    <w:rsid w:val="00127243"/>
    <w:rsid w:val="00151FD1"/>
    <w:rsid w:val="0015485D"/>
    <w:rsid w:val="00181726"/>
    <w:rsid w:val="001864EA"/>
    <w:rsid w:val="001B0149"/>
    <w:rsid w:val="001B170A"/>
    <w:rsid w:val="001C73AC"/>
    <w:rsid w:val="001E4CEE"/>
    <w:rsid w:val="001F4310"/>
    <w:rsid w:val="00224480"/>
    <w:rsid w:val="002627AE"/>
    <w:rsid w:val="00285643"/>
    <w:rsid w:val="002D0BB4"/>
    <w:rsid w:val="00302B57"/>
    <w:rsid w:val="00307B8E"/>
    <w:rsid w:val="00327DCE"/>
    <w:rsid w:val="00342608"/>
    <w:rsid w:val="00355611"/>
    <w:rsid w:val="00374077"/>
    <w:rsid w:val="003940E3"/>
    <w:rsid w:val="003B48FE"/>
    <w:rsid w:val="003D2A2A"/>
    <w:rsid w:val="003E1F12"/>
    <w:rsid w:val="003E417B"/>
    <w:rsid w:val="003E45FB"/>
    <w:rsid w:val="003F1304"/>
    <w:rsid w:val="004055BA"/>
    <w:rsid w:val="00405742"/>
    <w:rsid w:val="0040656D"/>
    <w:rsid w:val="00406965"/>
    <w:rsid w:val="00425E98"/>
    <w:rsid w:val="00433683"/>
    <w:rsid w:val="0044586B"/>
    <w:rsid w:val="004C086C"/>
    <w:rsid w:val="004E303A"/>
    <w:rsid w:val="004F1F67"/>
    <w:rsid w:val="004F3D4B"/>
    <w:rsid w:val="00513123"/>
    <w:rsid w:val="00513D3E"/>
    <w:rsid w:val="005240EE"/>
    <w:rsid w:val="00524FDD"/>
    <w:rsid w:val="00552126"/>
    <w:rsid w:val="005753F1"/>
    <w:rsid w:val="005B6A0F"/>
    <w:rsid w:val="005C09DF"/>
    <w:rsid w:val="005E16B6"/>
    <w:rsid w:val="005F3EB4"/>
    <w:rsid w:val="00610C9E"/>
    <w:rsid w:val="00611F64"/>
    <w:rsid w:val="00626F4A"/>
    <w:rsid w:val="00640CAD"/>
    <w:rsid w:val="006538CA"/>
    <w:rsid w:val="00664BE1"/>
    <w:rsid w:val="00677B54"/>
    <w:rsid w:val="00691A88"/>
    <w:rsid w:val="00696CB6"/>
    <w:rsid w:val="006A79B2"/>
    <w:rsid w:val="006B634E"/>
    <w:rsid w:val="006B6DFE"/>
    <w:rsid w:val="006D3855"/>
    <w:rsid w:val="006D7111"/>
    <w:rsid w:val="006F54F9"/>
    <w:rsid w:val="006F693D"/>
    <w:rsid w:val="00700BFF"/>
    <w:rsid w:val="00734EE8"/>
    <w:rsid w:val="00743128"/>
    <w:rsid w:val="00743594"/>
    <w:rsid w:val="00757E9A"/>
    <w:rsid w:val="007B1980"/>
    <w:rsid w:val="007C2115"/>
    <w:rsid w:val="007E0FA0"/>
    <w:rsid w:val="007E4468"/>
    <w:rsid w:val="0081018D"/>
    <w:rsid w:val="00823908"/>
    <w:rsid w:val="00850251"/>
    <w:rsid w:val="008779FD"/>
    <w:rsid w:val="00894D29"/>
    <w:rsid w:val="008958A7"/>
    <w:rsid w:val="008F6DC9"/>
    <w:rsid w:val="00912F5E"/>
    <w:rsid w:val="009607B9"/>
    <w:rsid w:val="00961786"/>
    <w:rsid w:val="009773A5"/>
    <w:rsid w:val="009B22E6"/>
    <w:rsid w:val="009B3A6F"/>
    <w:rsid w:val="009B4BAA"/>
    <w:rsid w:val="009B6D6F"/>
    <w:rsid w:val="009C7897"/>
    <w:rsid w:val="009D35FB"/>
    <w:rsid w:val="009D37A8"/>
    <w:rsid w:val="00A13A27"/>
    <w:rsid w:val="00A25BF8"/>
    <w:rsid w:val="00A33471"/>
    <w:rsid w:val="00A37CDA"/>
    <w:rsid w:val="00A72AB5"/>
    <w:rsid w:val="00A81729"/>
    <w:rsid w:val="00A95144"/>
    <w:rsid w:val="00AA2505"/>
    <w:rsid w:val="00AE3F60"/>
    <w:rsid w:val="00AF236E"/>
    <w:rsid w:val="00B10E7C"/>
    <w:rsid w:val="00B12332"/>
    <w:rsid w:val="00B30D80"/>
    <w:rsid w:val="00B53F9A"/>
    <w:rsid w:val="00B87EFE"/>
    <w:rsid w:val="00B91F11"/>
    <w:rsid w:val="00BB0690"/>
    <w:rsid w:val="00C03C62"/>
    <w:rsid w:val="00C046F7"/>
    <w:rsid w:val="00C269EE"/>
    <w:rsid w:val="00C34C81"/>
    <w:rsid w:val="00C375DB"/>
    <w:rsid w:val="00C50491"/>
    <w:rsid w:val="00C559F0"/>
    <w:rsid w:val="00C73220"/>
    <w:rsid w:val="00CC1237"/>
    <w:rsid w:val="00CD74C8"/>
    <w:rsid w:val="00CF5FBE"/>
    <w:rsid w:val="00CF7DCE"/>
    <w:rsid w:val="00D40173"/>
    <w:rsid w:val="00D47D90"/>
    <w:rsid w:val="00D85FBD"/>
    <w:rsid w:val="00D92FCC"/>
    <w:rsid w:val="00DA5338"/>
    <w:rsid w:val="00DB0571"/>
    <w:rsid w:val="00DB09F7"/>
    <w:rsid w:val="00DB3FD6"/>
    <w:rsid w:val="00DC3721"/>
    <w:rsid w:val="00DC63A4"/>
    <w:rsid w:val="00DD08C3"/>
    <w:rsid w:val="00E01347"/>
    <w:rsid w:val="00E2153E"/>
    <w:rsid w:val="00E30D56"/>
    <w:rsid w:val="00E32984"/>
    <w:rsid w:val="00E51B98"/>
    <w:rsid w:val="00E62A51"/>
    <w:rsid w:val="00E72EAA"/>
    <w:rsid w:val="00E74FD1"/>
    <w:rsid w:val="00E81CF8"/>
    <w:rsid w:val="00E94F3E"/>
    <w:rsid w:val="00EC5C36"/>
    <w:rsid w:val="00EE454F"/>
    <w:rsid w:val="00EF1581"/>
    <w:rsid w:val="00EF4CA1"/>
    <w:rsid w:val="00EF7933"/>
    <w:rsid w:val="00F07AEA"/>
    <w:rsid w:val="00F12FE5"/>
    <w:rsid w:val="00F276EC"/>
    <w:rsid w:val="00F35F53"/>
    <w:rsid w:val="00F55256"/>
    <w:rsid w:val="00F5639F"/>
    <w:rsid w:val="00F6273D"/>
    <w:rsid w:val="00F90D68"/>
    <w:rsid w:val="00FA5FFA"/>
    <w:rsid w:val="00FB17CB"/>
    <w:rsid w:val="00FB2C93"/>
    <w:rsid w:val="00FC69A3"/>
    <w:rsid w:val="00FE3FCC"/>
    <w:rsid w:val="024613A8"/>
    <w:rsid w:val="2A5C071E"/>
    <w:rsid w:val="2B5F4A9F"/>
    <w:rsid w:val="380232D7"/>
    <w:rsid w:val="3E1276B3"/>
    <w:rsid w:val="4E1D54B7"/>
    <w:rsid w:val="5CCB685D"/>
    <w:rsid w:val="5D0A7213"/>
    <w:rsid w:val="63871BF1"/>
    <w:rsid w:val="652F6335"/>
    <w:rsid w:val="6CB42B98"/>
    <w:rsid w:val="701515F6"/>
    <w:rsid w:val="706B45D1"/>
    <w:rsid w:val="720959E5"/>
    <w:rsid w:val="7500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788F4"/>
  <w15:docId w15:val="{92C21B27-3726-4203-9451-C07A2B20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bCs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 w:line="259" w:lineRule="auto"/>
      <w:ind w:firstLineChars="0" w:firstLine="0"/>
      <w:jc w:val="left"/>
    </w:pPr>
    <w:rPr>
      <w:rFonts w:ascii="宋体" w:eastAsia="宋体" w:hAnsi="宋体" w:cs="宋体"/>
      <w:bCs w:val="0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qFormat/>
    <w:rPr>
      <w:b/>
    </w:rPr>
  </w:style>
  <w:style w:type="character" w:styleId="af0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4">
    <w:name w:val="正文文本 字符"/>
    <w:basedOn w:val="a1"/>
    <w:link w:val="a0"/>
    <w:uiPriority w:val="99"/>
    <w:qFormat/>
    <w:rPr>
      <w:rFonts w:ascii="Times New Roman" w:eastAsia="仿宋_GB2312" w:hAnsi="Times New Roman"/>
      <w:bCs/>
      <w:sz w:val="32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Times New Roman" w:eastAsia="仿宋_GB2312" w:hAnsi="Times New Roman"/>
      <w:bCs/>
      <w:sz w:val="32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仿宋_GB2312" w:hAnsi="Times New Roman"/>
      <w:bCs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仿宋_GB2312" w:hAnsi="Times New Roman"/>
      <w:bCs/>
      <w:kern w:val="2"/>
      <w:sz w:val="32"/>
      <w:szCs w:val="22"/>
    </w:rPr>
  </w:style>
  <w:style w:type="character" w:customStyle="1" w:styleId="ac">
    <w:name w:val="页眉 字符"/>
    <w:basedOn w:val="a1"/>
    <w:link w:val="ab"/>
    <w:uiPriority w:val="99"/>
    <w:qFormat/>
    <w:rPr>
      <w:rFonts w:ascii="Times New Roman" w:eastAsia="仿宋_GB2312" w:hAnsi="Times New Roman"/>
      <w:bCs/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rFonts w:ascii="Times New Roman" w:eastAsia="仿宋_GB2312" w:hAnsi="Times New Roman"/>
      <w:bCs/>
      <w:sz w:val="18"/>
      <w:szCs w:val="18"/>
    </w:rPr>
  </w:style>
  <w:style w:type="character" w:customStyle="1" w:styleId="af">
    <w:name w:val="批注主题 字符"/>
    <w:basedOn w:val="a6"/>
    <w:link w:val="ae"/>
    <w:uiPriority w:val="99"/>
    <w:semiHidden/>
    <w:rPr>
      <w:rFonts w:ascii="Times New Roman" w:eastAsia="仿宋_GB2312" w:hAnsi="Times New Roman"/>
      <w:b/>
      <w:bCs/>
      <w:kern w:val="2"/>
      <w:sz w:val="32"/>
      <w:szCs w:val="22"/>
    </w:rPr>
  </w:style>
  <w:style w:type="paragraph" w:customStyle="1" w:styleId="2">
    <w:name w:val="修订2"/>
    <w:hidden/>
    <w:uiPriority w:val="99"/>
    <w:unhideWhenUsed/>
    <w:rPr>
      <w:rFonts w:ascii="Times New Roman" w:eastAsia="仿宋_GB2312" w:hAnsi="Times New Roman"/>
      <w:bCs/>
      <w:kern w:val="2"/>
      <w:sz w:val="32"/>
      <w:szCs w:val="22"/>
    </w:rPr>
  </w:style>
  <w:style w:type="paragraph" w:customStyle="1" w:styleId="3">
    <w:name w:val="修订3"/>
    <w:hidden/>
    <w:uiPriority w:val="99"/>
    <w:unhideWhenUsed/>
    <w:qFormat/>
    <w:rPr>
      <w:rFonts w:ascii="Times New Roman" w:eastAsia="仿宋_GB2312" w:hAnsi="Times New Roman"/>
      <w:bCs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691</Words>
  <Characters>755</Characters>
  <Application>Microsoft Office Word</Application>
  <DocSecurity>0</DocSecurity>
  <Lines>83</Lines>
  <Paragraphs>90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12</cp:revision>
  <cp:lastPrinted>2024-09-13T01:51:00Z</cp:lastPrinted>
  <dcterms:created xsi:type="dcterms:W3CDTF">2024-09-13T05:55:00Z</dcterms:created>
  <dcterms:modified xsi:type="dcterms:W3CDTF">2025-06-13T02:22:00Z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7635D9E775CE4300978ADB052F8818F7_13</vt:lpwstr>
  </property>
</Properties>
</file>