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F98CD">
      <w:pPr>
        <w:tabs>
          <w:tab w:val="center" w:pos="4153"/>
          <w:tab w:val="right" w:pos="8306"/>
        </w:tabs>
        <w:spacing w:line="360" w:lineRule="auto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 xml:space="preserve">： </w:t>
      </w:r>
    </w:p>
    <w:p w14:paraId="53B621BB">
      <w:pPr>
        <w:spacing w:line="560" w:lineRule="exact"/>
        <w:jc w:val="center"/>
        <w:rPr>
          <w:rFonts w:hint="eastAsia" w:ascii="华文中宋" w:hAnsi="华文中宋" w:eastAsia="华文中宋"/>
          <w:b/>
          <w:sz w:val="36"/>
        </w:rPr>
      </w:pPr>
      <w:bookmarkStart w:id="0" w:name="_GoBack"/>
      <w:r>
        <w:rPr>
          <w:rFonts w:hint="eastAsia" w:ascii="华文中宋" w:hAnsi="华文中宋" w:eastAsia="华文中宋"/>
          <w:b/>
          <w:sz w:val="36"/>
          <w:lang w:val="en-US" w:eastAsia="zh-CN"/>
        </w:rPr>
        <w:t>浙江省</w:t>
      </w:r>
      <w:r>
        <w:rPr>
          <w:rFonts w:hint="eastAsia" w:ascii="华文中宋" w:hAnsi="华文中宋" w:eastAsia="华文中宋"/>
          <w:b/>
          <w:sz w:val="36"/>
        </w:rPr>
        <w:t>企业文化成果报告撰写要求</w:t>
      </w:r>
    </w:p>
    <w:bookmarkEnd w:id="0"/>
    <w:p w14:paraId="35E280C5">
      <w:pPr>
        <w:spacing w:line="480" w:lineRule="exact"/>
        <w:rPr>
          <w:rFonts w:hint="eastAsia" w:ascii="仿宋_GB2312" w:eastAsia="仿宋_GB2312"/>
          <w:sz w:val="32"/>
          <w:szCs w:val="32"/>
        </w:rPr>
      </w:pPr>
    </w:p>
    <w:p w14:paraId="6516C310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为进一步规范</w:t>
      </w:r>
      <w:r>
        <w:rPr>
          <w:rFonts w:hint="eastAsia" w:ascii="仿宋_GB2312" w:hAnsi="宋体" w:eastAsia="仿宋_GB2312" w:cs="仿宋_GB2312"/>
          <w:kern w:val="0"/>
          <w:sz w:val="32"/>
          <w:lang w:val="en-US" w:eastAsia="zh-CN" w:bidi="ar"/>
        </w:rPr>
        <w:t>浙江省</w:t>
      </w: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企业文化成果报告撰写，提高材料质量，使之充分反应申报企业的工作业绩，并有利于审定和后期的编辑出版工作，特对成果报告的撰写提出如下要求：</w:t>
      </w:r>
    </w:p>
    <w:p w14:paraId="6D2DECE7">
      <w:pPr>
        <w:widowControl/>
        <w:spacing w:line="560" w:lineRule="exact"/>
        <w:ind w:firstLine="732" w:firstLineChars="229"/>
        <w:jc w:val="left"/>
        <w:rPr>
          <w:rFonts w:hint="eastAsia" w:ascii="黑体" w:hAnsi="黑体" w:eastAsia="黑体" w:cs="仿宋_GB2312"/>
          <w:kern w:val="0"/>
          <w:sz w:val="32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lang w:bidi="ar"/>
        </w:rPr>
        <w:t>一、体例要求</w:t>
      </w:r>
    </w:p>
    <w:p w14:paraId="193CB983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成果报告由成果题目、企业简介、成果正文组成。其中成果正文为核心内容。</w:t>
      </w:r>
    </w:p>
    <w:p w14:paraId="7AD24415">
      <w:pPr>
        <w:widowControl/>
        <w:spacing w:line="560" w:lineRule="exact"/>
        <w:ind w:firstLine="732" w:firstLineChars="229"/>
        <w:jc w:val="left"/>
        <w:rPr>
          <w:rFonts w:hint="eastAsia" w:ascii="楷体" w:hAnsi="楷体" w:eastAsia="楷体" w:cs="仿宋_GB2312"/>
          <w:kern w:val="0"/>
          <w:sz w:val="32"/>
          <w:lang w:bidi="ar"/>
        </w:rPr>
      </w:pPr>
      <w:r>
        <w:rPr>
          <w:rFonts w:hint="eastAsia" w:ascii="楷体" w:hAnsi="楷体" w:eastAsia="楷体" w:cs="仿宋_GB2312"/>
          <w:kern w:val="0"/>
          <w:sz w:val="32"/>
          <w:lang w:bidi="ar"/>
        </w:rPr>
        <w:t>（一）成果题目</w:t>
      </w:r>
    </w:p>
    <w:p w14:paraId="572C0F02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成果题目用一句话概括，应鲜明地反映企业文化成果的核心内容（如：成果是品牌文化、创新文化、安全文化等），体现</w:t>
      </w:r>
      <w:r>
        <w:rPr>
          <w:rFonts w:hint="eastAsia" w:ascii="仿宋_GB2312" w:eastAsia="仿宋_GB2312" w:cs="仿宋_GB2312"/>
          <w:sz w:val="32"/>
          <w:szCs w:val="20"/>
        </w:rPr>
        <w:t>企业文化成果</w:t>
      </w:r>
      <w:r>
        <w:rPr>
          <w:rFonts w:hint="eastAsia" w:ascii="仿宋_GB2312" w:hAnsi="华文楷体" w:eastAsia="仿宋_GB2312" w:cs="仿宋_GB2312"/>
          <w:bCs/>
          <w:sz w:val="32"/>
          <w:szCs w:val="32"/>
        </w:rPr>
        <w:t>对</w:t>
      </w:r>
      <w:r>
        <w:rPr>
          <w:rFonts w:hint="eastAsia" w:ascii="仿宋_GB2312" w:eastAsia="仿宋_GB2312" w:cs="仿宋_GB2312"/>
          <w:sz w:val="32"/>
          <w:szCs w:val="20"/>
        </w:rPr>
        <w:t>推动企业经营管理的一个或多个方面所发挥的作用（如：企业文化推动了企业的</w:t>
      </w:r>
      <w:r>
        <w:rPr>
          <w:rFonts w:hint="eastAsia" w:ascii="仿宋_GB2312" w:hAnsi="华文楷体" w:eastAsia="仿宋_GB2312" w:cs="仿宋_GB2312"/>
          <w:bCs/>
          <w:sz w:val="32"/>
          <w:szCs w:val="32"/>
        </w:rPr>
        <w:t>改革转型、技术创新、品牌建设等</w:t>
      </w:r>
      <w:r>
        <w:rPr>
          <w:rFonts w:hint="eastAsia" w:ascii="仿宋_GB2312" w:eastAsia="仿宋_GB2312" w:cs="仿宋_GB2312"/>
          <w:sz w:val="32"/>
          <w:szCs w:val="20"/>
        </w:rPr>
        <w:t>）</w:t>
      </w:r>
      <w:r>
        <w:rPr>
          <w:rFonts w:hint="eastAsia" w:ascii="仿宋_GB2312" w:hAnsi="华文楷体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题目中不要出现本企业名称、创造人姓名。</w:t>
      </w:r>
    </w:p>
    <w:p w14:paraId="11A2D537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成果题目示例一：</w:t>
      </w:r>
    </w:p>
    <w:p w14:paraId="1459B0C2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以跨文化管理助推企业“走出去”</w:t>
      </w:r>
    </w:p>
    <w:p w14:paraId="13AC08AA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val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val="zh-CN" w:bidi="ar"/>
        </w:rPr>
        <w:t>——×××有限责任公司</w:t>
      </w:r>
    </w:p>
    <w:p w14:paraId="5554F701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成果题目示例二：</w:t>
      </w:r>
    </w:p>
    <w:p w14:paraId="4E3F2521">
      <w:pPr>
        <w:widowControl/>
        <w:spacing w:line="560" w:lineRule="exact"/>
        <w:ind w:firstLine="732" w:firstLineChars="229"/>
        <w:jc w:val="left"/>
        <w:rPr>
          <w:rFonts w:hint="eastAsia" w:ascii="仿宋_GB2312" w:hAnsi="华文楷体" w:eastAsia="仿宋_GB2312" w:cs="仿宋_GB2312"/>
          <w:bCs/>
          <w:sz w:val="32"/>
          <w:szCs w:val="32"/>
        </w:rPr>
      </w:pPr>
      <w:r>
        <w:rPr>
          <w:rFonts w:hint="eastAsia" w:ascii="仿宋_GB2312" w:hAnsi="华文楷体" w:eastAsia="仿宋_GB2312" w:cs="仿宋_GB2312"/>
          <w:bCs/>
          <w:sz w:val="32"/>
          <w:szCs w:val="32"/>
        </w:rPr>
        <w:t>以开展</w:t>
      </w:r>
      <w:r>
        <w:rPr>
          <w:rFonts w:hint="eastAsia" w:ascii="仿宋_GB2312" w:hAnsi="宋体" w:eastAsia="仿宋_GB2312" w:cs="仿宋_GB2312"/>
          <w:kern w:val="0"/>
          <w:sz w:val="32"/>
          <w:lang w:val="zh-CN" w:bidi="ar"/>
        </w:rPr>
        <w:t>内部创业活动</w:t>
      </w:r>
      <w:r>
        <w:rPr>
          <w:rFonts w:hint="eastAsia" w:ascii="仿宋_GB2312" w:hAnsi="华文楷体" w:eastAsia="仿宋_GB2312" w:cs="仿宋_GB2312"/>
          <w:bCs/>
          <w:sz w:val="32"/>
          <w:szCs w:val="32"/>
        </w:rPr>
        <w:t>为主线的创新文化建设</w:t>
      </w:r>
    </w:p>
    <w:p w14:paraId="535F4BA6">
      <w:pPr>
        <w:widowControl/>
        <w:spacing w:line="560" w:lineRule="exact"/>
        <w:ind w:firstLine="732" w:firstLineChars="229"/>
        <w:jc w:val="left"/>
        <w:rPr>
          <w:rFonts w:hint="eastAsia" w:ascii="仿宋_GB2312" w:hAnsi="华文楷体" w:eastAsia="仿宋_GB2312" w:cs="仿宋_GB2312"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lang w:val="zh-CN" w:bidi="ar"/>
        </w:rPr>
        <w:t>——×××集团有限公司</w:t>
      </w:r>
    </w:p>
    <w:p w14:paraId="3BBB3BE3">
      <w:pPr>
        <w:widowControl/>
        <w:spacing w:line="560" w:lineRule="exact"/>
        <w:ind w:firstLine="732" w:firstLineChars="229"/>
        <w:jc w:val="left"/>
        <w:rPr>
          <w:rFonts w:hint="eastAsia" w:ascii="楷体" w:hAnsi="楷体" w:eastAsia="楷体" w:cs="仿宋_GB2312"/>
          <w:kern w:val="0"/>
          <w:sz w:val="32"/>
          <w:lang w:bidi="ar"/>
        </w:rPr>
      </w:pPr>
      <w:r>
        <w:rPr>
          <w:rFonts w:hint="eastAsia" w:ascii="楷体" w:hAnsi="楷体" w:eastAsia="楷体" w:cs="仿宋_GB2312"/>
          <w:kern w:val="0"/>
          <w:sz w:val="32"/>
          <w:lang w:bidi="ar"/>
        </w:rPr>
        <w:t>（二）企业简介（300-400字）</w:t>
      </w:r>
    </w:p>
    <w:p w14:paraId="36A5FADB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企业简介反映企业发展的总体状况，包括企业所属行业、地区、产权性质、成立时间、主要业务、规模、效益和行业地位及所获社会荣誉等。</w:t>
      </w:r>
    </w:p>
    <w:p w14:paraId="242F4357">
      <w:pPr>
        <w:widowControl/>
        <w:spacing w:line="560" w:lineRule="exact"/>
        <w:ind w:firstLine="732" w:firstLineChars="229"/>
        <w:jc w:val="left"/>
        <w:rPr>
          <w:rFonts w:hint="eastAsia" w:ascii="楷体" w:hAnsi="楷体" w:eastAsia="楷体" w:cs="仿宋_GB2312"/>
          <w:kern w:val="0"/>
          <w:sz w:val="32"/>
          <w:lang w:bidi="ar"/>
        </w:rPr>
      </w:pPr>
      <w:r>
        <w:rPr>
          <w:rFonts w:hint="eastAsia" w:ascii="楷体" w:hAnsi="楷体" w:eastAsia="楷体" w:cs="仿宋_GB2312"/>
          <w:kern w:val="0"/>
          <w:sz w:val="32"/>
          <w:lang w:bidi="ar"/>
        </w:rPr>
        <w:t>（三）成果正文（6000字）</w:t>
      </w:r>
    </w:p>
    <w:p w14:paraId="78D8C820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围绕主题，描述企业文化成果的实施背景、体系内涵、主要做法和实施效果等。其中，重点是企业文化建设中的主要做法和实施效果。主要做法的撰写，要针对实施背景中所要达到的目标，叙述企业文化建设实践中的战略定位、基本思路、工作机制、运行机制和采取的措施，反映企业文化建设实践中的创新做法；实施效果的撰写，要展示企业文化建设在提高企业经营业绩、管理效率、竞争能力、员工素质、品牌影响力和社会效益等方面发生的显著变化及取得的成绩。成果写作过程中可以对重点文化理念等进行阐释，但不要对企业文化体系进行简单罗列。</w:t>
      </w:r>
    </w:p>
    <w:p w14:paraId="54888BB8">
      <w:pPr>
        <w:widowControl/>
        <w:spacing w:line="560" w:lineRule="exact"/>
        <w:ind w:firstLine="732" w:firstLineChars="229"/>
        <w:jc w:val="left"/>
        <w:rPr>
          <w:rFonts w:hint="eastAsia" w:ascii="黑体" w:hAnsi="黑体" w:eastAsia="黑体" w:cs="仿宋_GB2312"/>
          <w:kern w:val="0"/>
          <w:sz w:val="32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lang w:bidi="ar"/>
        </w:rPr>
        <w:t>二、成果报告文字表述、层次要求</w:t>
      </w:r>
    </w:p>
    <w:p w14:paraId="34303C7D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（一）成果报告行文要求实事求是、观点正确、主题突出、内容充实、层次清晰、表达完整、文理通顺、标点规范。</w:t>
      </w:r>
    </w:p>
    <w:p w14:paraId="39572799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（二）成果报告以第三人称阐述，一般采用企业简称和人物姓名，不要以“我们”“我厂”“公司”简称；应辅以必要的数据、图表等。</w:t>
      </w:r>
    </w:p>
    <w:p w14:paraId="5FBA1A51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（三）成果报告层级原则上不要超过三个层级，可以用一、（一）、1样式表示；每个层级要有概括性的小标题。</w:t>
      </w:r>
    </w:p>
    <w:p w14:paraId="6E772314">
      <w:pPr>
        <w:widowControl/>
        <w:spacing w:line="560" w:lineRule="exact"/>
        <w:ind w:firstLine="732" w:firstLineChars="229"/>
        <w:jc w:val="left"/>
        <w:rPr>
          <w:rFonts w:ascii="黑体" w:hAnsi="黑体" w:eastAsia="黑体" w:cs="仿宋_GB2312"/>
          <w:kern w:val="0"/>
          <w:sz w:val="32"/>
          <w:lang w:bidi="ar"/>
        </w:rPr>
      </w:pPr>
      <w:r>
        <w:rPr>
          <w:rFonts w:hint="eastAsia" w:ascii="黑体" w:hAnsi="黑体" w:eastAsia="黑体" w:cs="仿宋_GB2312"/>
          <w:kern w:val="0"/>
          <w:sz w:val="32"/>
          <w:lang w:bidi="ar"/>
        </w:rPr>
        <w:t>三、成果报告有关图表要求</w:t>
      </w:r>
    </w:p>
    <w:p w14:paraId="4C5A93AD">
      <w:pPr>
        <w:widowControl/>
        <w:spacing w:line="560" w:lineRule="exact"/>
        <w:ind w:firstLine="732" w:firstLineChars="229"/>
        <w:jc w:val="left"/>
        <w:rPr>
          <w:rFonts w:hint="eastAsia" w:ascii="仿宋_GB2312" w:hAnsi="宋体" w:eastAsia="仿宋_GB2312" w:cs="仿宋_GB2312"/>
          <w:kern w:val="0"/>
          <w:sz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lang w:bidi="ar"/>
        </w:rPr>
        <w:t>成果报告中的图表如果是图片形式，需单独提供JPG格式的图片，分辨率不低于300dpi，文件名为图片的简要说明。</w:t>
      </w:r>
    </w:p>
    <w:p w14:paraId="1552785E"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B53F5"/>
    <w:rsid w:val="41CB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2025-03-24T07:30:00Z</dcterms:created>
  <dc:creator>刘十一</dc:creator>
  <cp:lastModifiedBy>刘十一</cp:lastModifiedBy>
  <dcterms:modified xsi:type="dcterms:W3CDTF">2025-03-24T07:31:25Z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5815941404B84001A5AFEA0A434B6264_11</vt:lpwstr>
  </property>
  <property fmtid="{D5CDD505-2E9C-101B-9397-08002B2CF9AE}" pid="4" name="KSOTemplateDocerSaveRecord">
    <vt:lpwstr>eyJoZGlkIjoiZGJmZWE4Y2NmNjQzMTU2YWMxNzE3N2E3MmY3NTZjZjciLCJ1c2VySWQiOiIyMTAzMzE2MjgifQ==</vt:lpwstr>
  </property>
</Properties>
</file>