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1B5DBB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5B6EB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5B6EB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5B6EB1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57651F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57651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三</w:t>
      </w:r>
      <w:r w:rsidRPr="005B6EB1">
        <w:rPr>
          <w:rFonts w:ascii="宋体" w:eastAsia="宋体" w:hAnsi="宋体"/>
          <w:b/>
          <w:color w:val="000000"/>
          <w:kern w:val="0"/>
          <w:sz w:val="28"/>
          <w:szCs w:val="28"/>
        </w:rPr>
        <w:t>批软件企业补证名单（</w:t>
      </w:r>
      <w:r w:rsidR="0057651F">
        <w:rPr>
          <w:rFonts w:ascii="宋体" w:eastAsia="宋体" w:hAnsi="宋体"/>
          <w:b/>
          <w:color w:val="000000"/>
          <w:kern w:val="0"/>
          <w:sz w:val="28"/>
          <w:szCs w:val="28"/>
        </w:rPr>
        <w:t>1</w:t>
      </w:r>
      <w:r w:rsidRPr="005B6EB1">
        <w:rPr>
          <w:rFonts w:ascii="宋体" w:eastAsia="宋体" w:hAnsi="宋体"/>
          <w:b/>
          <w:color w:val="000000"/>
          <w:kern w:val="0"/>
          <w:sz w:val="28"/>
          <w:szCs w:val="28"/>
        </w:rPr>
        <w:t>家）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1221"/>
        <w:gridCol w:w="2607"/>
        <w:gridCol w:w="2410"/>
        <w:gridCol w:w="2126"/>
      </w:tblGrid>
      <w:tr w:rsidR="0057651F" w:rsidRPr="0057651F" w:rsidTr="009D3BBB">
        <w:trPr>
          <w:trHeight w:val="270"/>
        </w:trPr>
        <w:tc>
          <w:tcPr>
            <w:tcW w:w="1221" w:type="dxa"/>
            <w:hideMark/>
          </w:tcPr>
          <w:p w:rsidR="0057651F" w:rsidRPr="0057651F" w:rsidRDefault="0057651F" w:rsidP="0057651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7651F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607" w:type="dxa"/>
            <w:hideMark/>
          </w:tcPr>
          <w:p w:rsidR="0057651F" w:rsidRPr="0057651F" w:rsidRDefault="0057651F" w:rsidP="0057651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7651F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申请企业</w:t>
            </w:r>
          </w:p>
        </w:tc>
        <w:tc>
          <w:tcPr>
            <w:tcW w:w="2410" w:type="dxa"/>
            <w:hideMark/>
          </w:tcPr>
          <w:p w:rsidR="0057651F" w:rsidRPr="0057651F" w:rsidRDefault="0057651F" w:rsidP="0057651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7651F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2126" w:type="dxa"/>
            <w:hideMark/>
          </w:tcPr>
          <w:p w:rsidR="0057651F" w:rsidRPr="0057651F" w:rsidRDefault="0057651F" w:rsidP="0057651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7651F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评估日期</w:t>
            </w:r>
          </w:p>
        </w:tc>
      </w:tr>
      <w:tr w:rsidR="0057651F" w:rsidRPr="0057651F" w:rsidTr="009D3BBB">
        <w:trPr>
          <w:trHeight w:val="395"/>
        </w:trPr>
        <w:tc>
          <w:tcPr>
            <w:tcW w:w="1221" w:type="dxa"/>
            <w:hideMark/>
          </w:tcPr>
          <w:p w:rsidR="0057651F" w:rsidRPr="0057651F" w:rsidRDefault="0057651F" w:rsidP="0057651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7651F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07" w:type="dxa"/>
            <w:noWrap/>
            <w:hideMark/>
          </w:tcPr>
          <w:p w:rsidR="0057651F" w:rsidRPr="0057651F" w:rsidRDefault="0057651F" w:rsidP="009D3BB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7651F">
              <w:rPr>
                <w:rFonts w:ascii="宋体" w:eastAsia="宋体" w:hAnsi="宋体" w:hint="eastAsia"/>
                <w:sz w:val="18"/>
                <w:szCs w:val="18"/>
              </w:rPr>
              <w:t>杭州调鼎数据有限公司</w:t>
            </w:r>
          </w:p>
        </w:tc>
        <w:tc>
          <w:tcPr>
            <w:tcW w:w="2410" w:type="dxa"/>
            <w:hideMark/>
          </w:tcPr>
          <w:p w:rsidR="0057651F" w:rsidRPr="0057651F" w:rsidRDefault="0057651F" w:rsidP="009D3BB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7651F">
              <w:rPr>
                <w:rFonts w:ascii="宋体" w:eastAsia="宋体" w:hAnsi="宋体" w:hint="eastAsia"/>
                <w:sz w:val="18"/>
                <w:szCs w:val="18"/>
              </w:rPr>
              <w:t>浙RQ-2023-0253</w:t>
            </w:r>
          </w:p>
        </w:tc>
        <w:tc>
          <w:tcPr>
            <w:tcW w:w="2126" w:type="dxa"/>
            <w:hideMark/>
          </w:tcPr>
          <w:p w:rsidR="0057651F" w:rsidRPr="0057651F" w:rsidRDefault="0057651F" w:rsidP="009D3BB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7651F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</w:tbl>
    <w:p w:rsidR="00511159" w:rsidRPr="0057651F" w:rsidRDefault="00511159" w:rsidP="005B6EB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511159" w:rsidRPr="0057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A3" w:rsidRDefault="001F33A3" w:rsidP="001160FD">
      <w:r>
        <w:separator/>
      </w:r>
    </w:p>
  </w:endnote>
  <w:endnote w:type="continuationSeparator" w:id="0">
    <w:p w:rsidR="001F33A3" w:rsidRDefault="001F33A3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A3" w:rsidRDefault="001F33A3" w:rsidP="001160FD">
      <w:r>
        <w:separator/>
      </w:r>
    </w:p>
  </w:footnote>
  <w:footnote w:type="continuationSeparator" w:id="0">
    <w:p w:rsidR="001F33A3" w:rsidRDefault="001F33A3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1F33A3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7651F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D7"/>
    <w:rsid w:val="007A00F2"/>
    <w:rsid w:val="007A5F92"/>
    <w:rsid w:val="0080679B"/>
    <w:rsid w:val="00821533"/>
    <w:rsid w:val="00823D0D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554C1"/>
    <w:rsid w:val="009B200F"/>
    <w:rsid w:val="009D3BBB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FB46-4217-4553-8DA2-2124B129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54</cp:revision>
  <cp:lastPrinted>2024-06-07T06:08:00Z</cp:lastPrinted>
  <dcterms:created xsi:type="dcterms:W3CDTF">2022-02-23T05:20:00Z</dcterms:created>
  <dcterms:modified xsi:type="dcterms:W3CDTF">2024-06-07T06:13:00Z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