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附件2.</w:t>
      </w:r>
    </w:p>
    <w:p w:rsidR="003D32AD" w:rsidRPr="003D32AD" w:rsidRDefault="00386799" w:rsidP="003D32AD">
      <w:pPr>
        <w:ind w:firstLineChars="400" w:firstLine="1124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</w:t>
      </w:r>
      <w:bookmarkStart w:id="0" w:name="_GoBack"/>
      <w:bookmarkEnd w:id="0"/>
      <w:r w:rsidR="003D32AD" w:rsidRPr="003D32A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 w:rsidR="003D32AD" w:rsidRPr="003D32AD"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 w:rsidR="003D32AD" w:rsidRPr="003D32A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2年第七批软件产品评估名单（</w:t>
      </w:r>
      <w:r w:rsidR="003D32AD" w:rsidRPr="003D32AD">
        <w:rPr>
          <w:rFonts w:ascii="仿宋" w:eastAsia="仿宋" w:hAnsi="仿宋"/>
          <w:b/>
          <w:color w:val="000000"/>
          <w:kern w:val="0"/>
          <w:sz w:val="28"/>
          <w:szCs w:val="28"/>
        </w:rPr>
        <w:t>70</w:t>
      </w:r>
      <w:r w:rsidR="003D32AD" w:rsidRPr="003D32A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p w:rsidR="00616E89" w:rsidRPr="003D32AD" w:rsidRDefault="00616E89">
      <w:pPr>
        <w:ind w:firstLineChars="300" w:firstLine="843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709"/>
        <w:gridCol w:w="1701"/>
        <w:gridCol w:w="1417"/>
        <w:gridCol w:w="1276"/>
      </w:tblGrid>
      <w:tr w:rsidR="007775D7" w:rsidRPr="007775D7" w:rsidTr="007775D7">
        <w:trPr>
          <w:trHeight w:val="1107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bCs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bCs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软件名称版本号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bCs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版本号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bCs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申请企业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bCs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bCs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bCs/>
                <w:color w:val="000000"/>
                <w:kern w:val="0"/>
                <w:sz w:val="20"/>
                <w:szCs w:val="20"/>
              </w:rPr>
              <w:t>证书日期</w:t>
            </w:r>
          </w:p>
        </w:tc>
      </w:tr>
      <w:tr w:rsidR="007775D7" w:rsidRPr="007775D7" w:rsidTr="007775D7">
        <w:trPr>
          <w:trHeight w:val="698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海看综合实验室管理系统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V1.0.0.0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浙江海看科技集团有限公司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浙RC-2022-0724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2022/7/14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超真云手册软件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杭州炽橙数字科技有限公司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浙RC-2022-0725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超真云平台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杭州炽橙数字科技有限公司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浙RC-2022-0726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市民卡智慧医疗服务平台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1.1.2.5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金投健康科技（杭州）有限公司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浙RC-2022-0727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小芃智检薄膜瑕疵检测系统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杭州小芃科技有限公司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浙RC-2022-0728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鼎易在线教育平台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V2.0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杭州鼎易信息科技有限公司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浙RC-2022-0729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《永不言败》游戏软件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杭州东冠教育科技有限公司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浙RC-2022-0730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98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家宝兔（用户端）Android版APP手机软件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V4.0.0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杭州舞环科技有限公司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浙RC-2022-0731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希和智慧健康管理平台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杭州希和数据科技集团有限公司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浙RC-2022-0732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后台管理—案件管理系统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万村联网数字科技有限公司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浙RC-2022-0733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国科火炼神农大脑智慧农业大数据平台软件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V2.0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国科火炼（杭州）数字科技有限公司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浙RC-2022-0734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经销商进销存项目管理系统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金华卓泰科技有限公司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浙RC-2022-0735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地芯引力移动设备快充命令识别软件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浙江地芯引力科技有限公司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浙RC-2022-0736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演播室自动化编单系统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V1.6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杭州希德智能科技有限公司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浙RC-2022-0737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虹数企业社保费征缴平台软件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杭州虹数信息科技有限公司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浙RC-2022-0738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智尔物联网统一融合平台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V1.5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浙江智尔信息技术有限公司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浙RC-2022-0739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铭牍阅卷平台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杭州泰兴数据工程有限公司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浙RC-2022-0740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黑岩城市模型快速搭建平台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杭州黑岩网络科技有限公司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浙RC-2022-0741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臻知医保规则库控费系统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杭州臻知科技有限公司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浙RC-2022-0742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浙峰云智智能化基坑安全监测系统软件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V2.0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浙江浙峰云智科技有限公司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浙RC-2022-0743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 xml:space="preserve">真空镀膜控制系统 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杭州宏隽科技有限公司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浙RC-2022-0744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重点人员精准管控系统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杭州云栖智慧视通科技有限公司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浙RC-2022-0745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未来社区数字化综合运营服务管理平台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绿城科技产业服务集团有限公司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浙RC-2022-0746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未来乡村数字化共建共治共享平台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绿城科技产业服务集团有限公司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浙RC-2022-0747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北冥宠物小助手软件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杭州北冥星眸科技有限公司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浙RC-2022-0748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北冥星眸个税AI助手软件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杭州北冥星眸科技有限公司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浙RC-2022-0749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亿方云管理软件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V2.0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杭州奇亿云计算有限公司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浙RC-2022-0750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云舟文件管理软件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杭州奇亿云计算有限公司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浙RC-2022-0751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合软酒店后台管理系统（商务版）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V20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杭州合泰软件有限公司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浙RC-2022-0752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合软云商平台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V20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杭州合泰软件有限公司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浙RC-2022-0753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智微易联电力物联HPLC通用软件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杭州智微易联电力科技有限公司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浙RC-2022-0754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智微易联LTU采集终端嵌入式软件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杭州智微易联电力科技有限公司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浙RC-2022-0755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阿里云云上办案应用平台软件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浙江天猫技术有限公司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浙RC-2022-0756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达摩院性别识别服务软件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浙江天猫技术有限公司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浙RC-2022-0757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达摩院语种识别服务软件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浙江天猫技术有限公司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浙RC-2022-0758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阿里云飞天智能诊断软件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浙江天猫技术有限公司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浙RC-2022-0759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阿里云高性能集合通信库软件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V1.3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浙江天猫技术有限公司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浙RC-2022-0760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阿里云商用车车联网基础平台软件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V2.0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浙江天猫技术有限公司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浙RC-2022-0761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阿里云商用车智能接入平台软件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V1.4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浙江天猫技术有限公司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浙RC-2022-0762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阿里云数字工厂生产管理软件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浙江天猫技术有限公司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浙RC-2022-0763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阿里云云原生云边协同平台软件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浙江天猫技术有限公司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浙RC-2022-0764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消费互联网银行立减营销工具软件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V1.0.0</w:t>
            </w:r>
          </w:p>
        </w:tc>
        <w:tc>
          <w:tcPr>
            <w:tcW w:w="1701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浙江天猫技术有限公司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浙RC-2022-0765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维沃AI中台应用软件</w:t>
            </w:r>
          </w:p>
        </w:tc>
        <w:tc>
          <w:tcPr>
            <w:tcW w:w="709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V3.1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维沃移动通信（杭州）有限公司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浙RC-2022-0766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维沃语音技能应用软件</w:t>
            </w:r>
          </w:p>
        </w:tc>
        <w:tc>
          <w:tcPr>
            <w:tcW w:w="709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V2.0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维沃移动通信（杭州）有限公司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浙RC-2022-0767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维沃数据分析与洞察应用软件</w:t>
            </w:r>
          </w:p>
        </w:tc>
        <w:tc>
          <w:tcPr>
            <w:tcW w:w="709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V5.4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维沃移动通信（杭州）有限公司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浙RC-2022-0768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泽泽电子票据报销防重软件</w:t>
            </w:r>
          </w:p>
        </w:tc>
        <w:tc>
          <w:tcPr>
            <w:tcW w:w="709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杭州泽泽信息技术有限公司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浙RC-2022-0769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天印电子签章印控管理平台</w:t>
            </w:r>
          </w:p>
        </w:tc>
        <w:tc>
          <w:tcPr>
            <w:tcW w:w="709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V6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杭州天谷信息科技有限公司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浙RC-2022-0770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屋顶资源项目经济测算及生成可研报告系统软件</w:t>
            </w:r>
          </w:p>
        </w:tc>
        <w:tc>
          <w:tcPr>
            <w:tcW w:w="709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宁波光年数字能源有限公司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浙RC-2022-0771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湘云数据服务大厅软件</w:t>
            </w:r>
          </w:p>
        </w:tc>
        <w:tc>
          <w:tcPr>
            <w:tcW w:w="709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杭州湘云信息技术有限公司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浙RC-2022-0772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泽世线上订货平台管理软件</w:t>
            </w:r>
          </w:p>
        </w:tc>
        <w:tc>
          <w:tcPr>
            <w:tcW w:w="709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浙江泽世智联科技有限公司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浙RC-2022-0773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心岸社区矫正在线教育学习平台安卓版手机软件</w:t>
            </w:r>
          </w:p>
        </w:tc>
        <w:tc>
          <w:tcPr>
            <w:tcW w:w="709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V1.0.8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杭州心岸科技有限公司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浙RC-2022-0774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页游发行数据管理平台软件</w:t>
            </w:r>
          </w:p>
        </w:tc>
        <w:tc>
          <w:tcPr>
            <w:tcW w:w="709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杭州妙珠网络科技有限公司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浙RC-2022-0775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手游经营管理系统平台软件</w:t>
            </w:r>
          </w:p>
        </w:tc>
        <w:tc>
          <w:tcPr>
            <w:tcW w:w="709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杭州妙锐网络科技有限公司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浙RC-2022-0776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基于场景匹配的千语话术库系统</w:t>
            </w:r>
          </w:p>
        </w:tc>
        <w:tc>
          <w:tcPr>
            <w:tcW w:w="709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杭州悠品科技有限公司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浙RC-2022-0777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435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图软智能电子站牌远程巡查管理系统</w:t>
            </w:r>
          </w:p>
        </w:tc>
        <w:tc>
          <w:tcPr>
            <w:tcW w:w="709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杭州图软科技有限公司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浙RC-2022-0778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鸿鹄MES信息管理系统软件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杭州鸿鹄智联信息技术有限公司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浙RC-2022-0779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影能科技商场管理系统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浙江影能科技有限公司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浙RC-2022-0780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清廉村居监督管理平台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杭州巨创网络科技有限公司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浙RC-2022-0781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杭州凯棉实时数据库数据可视化软件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杭州凯棉科技有限公司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浙RC-2022-0782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工程（报装）管理系统软件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浙江和达科技股份有限公司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浙RC-2022-0783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网川在线CRM教育平台系统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杭州网川教育科技有限公司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浙RC-2022-0784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智能编码系统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奥码哈(杭州)医疗科技有限公司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浙RC-2022-0785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签盾电子合同签约平台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V1.1.3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浙江签盾科技有限公司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浙RC-2022-0786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飞时达设计院信息管理系统软件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V10.0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杭州飞时达软件有限公司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浙RC-2022-0787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居家养老服务中心管理软件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杭州思锐信息技术股份有限公司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浙RC-2022-0788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智慧养老社区软件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杭州思锐信息技术股份有限公司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浙RC-2022-0789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智慧养老院管理软件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杭州思锐信息技术股份有限公司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浙RC-2022-0790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884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天艺图书馆门禁检测报警控制系统软件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杭州天艺信息科技有限公司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浙RC-2022-0791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天艺移动图书馆系统软件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杭州天艺信息科技有限公司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浙RC-2022-0792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  <w:tr w:rsidR="007775D7" w:rsidRPr="007775D7" w:rsidTr="007775D7">
        <w:trPr>
          <w:trHeight w:val="540"/>
        </w:trPr>
        <w:tc>
          <w:tcPr>
            <w:tcW w:w="562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843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美境大气环境精准管控系统</w:t>
            </w:r>
          </w:p>
        </w:tc>
        <w:tc>
          <w:tcPr>
            <w:tcW w:w="709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V1.0</w:t>
            </w:r>
          </w:p>
        </w:tc>
        <w:tc>
          <w:tcPr>
            <w:tcW w:w="1701" w:type="dxa"/>
            <w:noWrap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美境数字科技（杭州）有限公司</w:t>
            </w:r>
          </w:p>
        </w:tc>
        <w:tc>
          <w:tcPr>
            <w:tcW w:w="1417" w:type="dxa"/>
            <w:vAlign w:val="center"/>
            <w:hideMark/>
          </w:tcPr>
          <w:p w:rsidR="003D32AD" w:rsidRPr="007775D7" w:rsidRDefault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浙RC-2022-0793</w:t>
            </w:r>
          </w:p>
        </w:tc>
        <w:tc>
          <w:tcPr>
            <w:tcW w:w="1276" w:type="dxa"/>
            <w:vAlign w:val="center"/>
            <w:hideMark/>
          </w:tcPr>
          <w:p w:rsidR="003D32AD" w:rsidRPr="007775D7" w:rsidRDefault="003D32AD" w:rsidP="003D32AD">
            <w:pPr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7775D7">
              <w:rPr>
                <w:rFonts w:ascii="宋体" w:eastAsia="宋体" w:hAnsi="宋体" w:hint="eastAsia"/>
                <w:color w:val="000000"/>
                <w:kern w:val="0"/>
                <w:sz w:val="20"/>
                <w:szCs w:val="20"/>
              </w:rPr>
              <w:t>2022/7/29</w:t>
            </w:r>
          </w:p>
        </w:tc>
      </w:tr>
    </w:tbl>
    <w:p w:rsidR="005075B2" w:rsidRPr="003D32AD" w:rsidRDefault="005075B2" w:rsidP="005075B2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sectPr w:rsidR="005075B2" w:rsidRPr="003D3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9B" w:rsidRDefault="0080679B" w:rsidP="005075B2">
      <w:r>
        <w:separator/>
      </w:r>
    </w:p>
  </w:endnote>
  <w:endnote w:type="continuationSeparator" w:id="0">
    <w:p w:rsidR="0080679B" w:rsidRDefault="0080679B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9B" w:rsidRDefault="0080679B" w:rsidP="005075B2">
      <w:r>
        <w:separator/>
      </w:r>
    </w:p>
  </w:footnote>
  <w:footnote w:type="continuationSeparator" w:id="0">
    <w:p w:rsidR="0080679B" w:rsidRDefault="0080679B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50480"/>
    <w:rsid w:val="00282624"/>
    <w:rsid w:val="00386799"/>
    <w:rsid w:val="003D32AD"/>
    <w:rsid w:val="004C56A2"/>
    <w:rsid w:val="005075B2"/>
    <w:rsid w:val="00616E89"/>
    <w:rsid w:val="007775D7"/>
    <w:rsid w:val="0080679B"/>
    <w:rsid w:val="008A3E49"/>
    <w:rsid w:val="009554C1"/>
    <w:rsid w:val="00AF5D65"/>
    <w:rsid w:val="00B16E61"/>
    <w:rsid w:val="00B96266"/>
    <w:rsid w:val="00C31B4C"/>
    <w:rsid w:val="00CE24F0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AF5DF2-E359-425A-9398-68F2D14D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semiHidden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7</cp:revision>
  <cp:lastPrinted>2022-04-08T02:40:00Z</cp:lastPrinted>
  <dcterms:created xsi:type="dcterms:W3CDTF">2022-02-23T05:20:00Z</dcterms:created>
  <dcterms:modified xsi:type="dcterms:W3CDTF">2022-08-08T06:15:00Z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