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 xml:space="preserve">： </w:t>
      </w:r>
    </w:p>
    <w:p>
      <w:pPr>
        <w:ind w:firstLine="1687" w:firstLineChars="6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三</w:t>
      </w:r>
      <w:r>
        <w:rPr>
          <w:rFonts w:ascii="宋体" w:hAnsi="宋体" w:eastAsia="宋体"/>
          <w:b/>
          <w:sz w:val="28"/>
          <w:szCs w:val="28"/>
        </w:rPr>
        <w:t>批软件企业评估</w:t>
      </w:r>
      <w:r>
        <w:rPr>
          <w:rFonts w:hint="eastAsia" w:ascii="宋体" w:hAnsi="宋体" w:eastAsia="宋体"/>
          <w:b/>
          <w:sz w:val="28"/>
          <w:szCs w:val="28"/>
        </w:rPr>
        <w:t>（年审）</w:t>
      </w:r>
      <w:r>
        <w:rPr>
          <w:rFonts w:ascii="宋体" w:hAnsi="宋体" w:eastAsia="宋体"/>
          <w:b/>
          <w:sz w:val="28"/>
          <w:szCs w:val="28"/>
        </w:rPr>
        <w:t>名单（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109</w:t>
      </w:r>
      <w:r>
        <w:rPr>
          <w:rFonts w:hint="eastAsia" w:ascii="宋体" w:hAnsi="宋体" w:eastAsia="宋体"/>
          <w:b/>
          <w:sz w:val="28"/>
          <w:szCs w:val="28"/>
        </w:rPr>
        <w:t>家</w:t>
      </w:r>
      <w:r>
        <w:rPr>
          <w:rFonts w:ascii="宋体" w:hAnsi="宋体" w:eastAsia="宋体"/>
          <w:b/>
          <w:sz w:val="28"/>
          <w:szCs w:val="28"/>
        </w:rPr>
        <w:t>）</w:t>
      </w:r>
    </w:p>
    <w:tbl>
      <w:tblPr>
        <w:tblW w:w="8850" w:type="dxa"/>
        <w:tblInd w:w="-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200"/>
        <w:gridCol w:w="2070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申请企业名称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杭州恒生数字设备科技有限公司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浙RQ-2015-0036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杭州新立颐和科技有限公司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浙RQ-2015-0065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杭州诚智天扬科技有限公司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浙RQ-2015-0072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舟山东迅信息科技有限公司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浙RQ-2016-0007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杭州趣看科技有限公司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浙江天演维真网络科技股份有限公司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浙RQ-2016-0044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杭州中软安人网络通信股份有限公司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浙RQ-2016-0061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杭州集广科技有限公司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浙RQ-2016-0063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杭州安鸿科技股份有限公司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杭州东方通信软件技术有限公司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浙RQ-2016-0089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杭州联创信息技术有限公司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浙RQ-2016-0091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杭州天翼智慧城市科技有限公司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信雅达科技股份有限公司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浙RQ-2016-0150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正方软件股份有限公司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浙RQ-2016-0202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杭州高达软件系统股份有限公司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浙RQ-2016-0210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浙江滴石信息技术有限公司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浙RQ-2017-0025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宁波弘泰水利信息科技有限公司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浙RQ-2017-0043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杭州尚尚签网络科技有限公司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浙RQ-2017-0074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杭州绿湾网络科技有限公司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浙RQ-2017-0085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杭州品茗安控信息技术股份有限公司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浙RQ-2017-0104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凯铭科技（杭州）有限公司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浙RQ-2017-0117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杭州立方检测科技有限公司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浙RQ-2017-0146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杭州财人汇网络股份有限公司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浙RQ-2017-0180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浙江正元智慧科技股份有限公司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浙RQ-2017-0197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浙江变蛙网络科技有限公司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浙RQ-2017-0219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杭州麦扑文化创意有限公司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浙江省数字安全证书管理有限公司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浙RQ-2018-0023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杭州盈高科技有限公司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浙RQ-2018-0034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杭州思锐信息技术股份有限公司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浙RQ-2018-0039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八维通科技有限公司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浙RQ-2018-0040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杭州恒朴电子科技有限公司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浙RQ-2018-0043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浙江舜宇智能光学技术有限公司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浙RQ-2018-0055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浙江网盛数新软件股份有限公司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浙RQ-2018-0058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杭州高锦科技有限公司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浙RQ-2018-0072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浙江鸿程计算机系统有限公司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浙RQ-2018-0073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杭州飞时达软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浙RQ-2018-0076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杭州领图信息科技有限公司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浙RQ-2018-0077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杭州当虹科技股份有限公司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浙RQ-2018-0078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杭州戈虎达科技有限公司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浙RQ-2018-0094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shd w:val="clear" w:fill="FFFFFF" w:themeFill="background1"/>
                <w:lang w:val="en-US" w:eastAsia="zh-CN" w:bidi="ar"/>
              </w:rPr>
              <w:t>杭州图软科技有限公司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浙RQ-2018-0100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杭州致成电子科技有限公司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浙RQ-2018-0106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浙江大禹信息技术有限公司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杭州四方博瑞科技股份有限公司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浙RQ-2018-0134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浙江有数数智科技有限公司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浙RQ-2018-0178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杭州博达伟业公共安全技术股份有限公司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浙RQ-2018-0202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杭州东信北邮信息技术有限公司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浙RQ-2018-0213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浙江康邻科技有限公司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浙RQ-2018-0219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杭州趣链科技有限公司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浙RQ-2018-0244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浙江大搜车软件技术有限公司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浙RQ-2019-0003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浙江拓境网络科技有限公司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浙RQ-2019-0006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杭州菲助科技有限公司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浙RQ-2019-0076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杭州度言软件有限公司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浙RQ-2019-0114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杭州路格科技有限公司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浙RQ-2019-0117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杭州相芯科技有限公司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浙RQ-2019-0127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浙江天健软件有限公司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浙RQ-2019-0174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杭州今奥信息科技股份有限公司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浙RQ-2019-0186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浙江招天下招投标交易平台有限公司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浙RQ-2019-0197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杭州青橄榄网络技术有限公司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浙RQ-2019-0204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杭州天迈网络有限公司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共道网络科技有限公司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浙RQ-2019-0251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杭州宇为科技有限公司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浙RQ-2019-0257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浙江慧享信息科技有限公司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浙RQ-2019-0291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杭州安司源科技有限公司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浙RQ-2019-0321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蒲惠智造科技股份有限公司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杭州全速网络技术有限公司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浙RQ-2020-0012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浙江远图技术股份有限公司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浙RQ-2020-0033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杭州数脉科技有限公司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浙RQ-2020-0060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数域科技（杭州）有限公司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浙RQ-2020-0068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浙江黄龙呼啦网络科技有限公司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浙RQ-2020-0083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杭州云栖智慧视通科技有限公司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浙RQ-2020-0099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杭州时祺科技有限公司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浙RQ-2020-0104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杭州威灿科技有限公司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浙RQ-2020-0139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杭州华卓信息科技有限公司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浙RQ-2020-0162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杭州尚远见信息技术有限公司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浙RQ-2020-0164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杭州健海科技有限公司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浙RQ-2020-0173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浙达电力科技（杭州）有限公司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浙RQ-2020-0179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浙江华东工程数字技术有限公司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浙RQ-2020-0207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杭州新视窗信息技术有限公司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浙RQ-2020-0227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浙RQ-2020-0265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浙江大黄蜂大数据运营有限公司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数钥网络技术（杭州）有限公司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浙RQ-2021-0011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杭州拙云信息科技有限公司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杭州思锐迪科技有限公司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杭州火奴数据科技有限公司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浙RQ-2021-0040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杭州云创智联科技有限公司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浙RQ-2021-0041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杭州中天软件有限公司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浙RQ-2021-0047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杭州融至兴科技有限公司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浙RQ-2021-0065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杭州小影创新科技股份有限公司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浙RQ-2021-0072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杭州快盈信息科技有限公司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浙RQ-2021-0075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嘉兴梦兰电子科技有限公司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浙RQ-2021-0077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杭州品铂科技有限公司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杭州一谷科技有限公司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浙RQ-2021-0089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杭州岑石能源科技有限公司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浙RQ-2021-0092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杭州欧若数网科技有限公司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浙RQ-2021-0096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杭州绿城信息技术有限公司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浙RQ-2021-0105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浙江国利信安科技有限公司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浙RQ-2021-0112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杭州宇诺电子科技有限公司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浙RQ-2021-0114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浙江保融科技股份有限公司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浙RQ-2021-0123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杭州湖畔网络技术有限公司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杭州北冥星眸科技有限公司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浙RQ-2021-0171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杭州像素元科技有限公司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浙RQ-2021-0183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浙江惠瀜网络科技有限公司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杭州核盛网络科技有限公司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浙RQ-2021-0190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嘉善学耶网络科技有限公司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浙RQ-2021-0191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杭州熙域科技有限公司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浙RQ-2021-0212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嘉兴想天信息科技有限公司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浙RQ-2021-0234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杭州英旭智能科技有限公司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浙RQ-2021-0253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杭州实在智能科技有限公司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浙RQ-2021-0324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杭州浙星科技（集团）有限公司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浙RQ-2021-0355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2539EA"/>
    <w:rsid w:val="00392393"/>
    <w:rsid w:val="00501613"/>
    <w:rsid w:val="008A3E49"/>
    <w:rsid w:val="009554C1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968</Words>
  <Characters>2143</Characters>
  <Lines>5</Lines>
  <Paragraphs>1</Paragraphs>
  <TotalTime>15</TotalTime>
  <ScaleCrop>false</ScaleCrop>
  <LinksUpToDate>false</LinksUpToDate>
  <CharactersWithSpaces>2144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2022-06-17T03:24:58Z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