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both"/>
        <w:rPr>
          <w:rFonts w:hint="eastAsia" w:ascii="仿宋" w:hAnsi="仿宋" w:eastAsia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eastAsia="zh-CN"/>
        </w:rPr>
        <w:t>：</w:t>
      </w:r>
    </w:p>
    <w:p>
      <w:pPr>
        <w:ind w:firstLine="562" w:firstLineChars="200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年第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批软件产品变更名单（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tbl>
      <w:tblPr>
        <w:tblW w:w="5280" w:type="pct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25"/>
        <w:gridCol w:w="1965"/>
        <w:gridCol w:w="1620"/>
        <w:gridCol w:w="145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原名称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变更后名称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杭州英集动力科技有限公司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浙江英集动力科技有限公司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浙RC-2021-1210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杭州畅鸿信息技术有限公司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杭州泽达畅鸿信息技术有限公司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浙RC-2021-1126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杭州畅鸿信息技术有限公司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杭州泽达畅鸿信息技术有限公司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浙RC-2020-0874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杭州畅鸿信息技术有限公司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杭州泽达畅鸿信息技术有限公司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浙RC-2020-1219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杭州畅鸿信息技术有限公司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杭州泽达畅鸿信息技术有限公司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浙RC-2021-1124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杭州畅鸿信息技术有限公司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杭州泽达畅鸿信息技术有限公司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浙RC-2021-1127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中安科创（舟山）有限公司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中安惟新（舟山）技术有限公司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浙RC-2021-0153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中安科创（舟山）有限公司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中安惟新（舟山）技术有限公司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浙RC-2020-0455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中安科创（舟山）有限公司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中安惟新（舟山）技术有限公司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浙RC-2020-0452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中安科创（舟山）有限公司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中安惟新（舟山）技术有限公司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浙RC-2020-0453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中安科创（舟山）有限公司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中安惟新（舟山）技术有限公司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浙RC-2020-0456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中安科创（舟山）有限公司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中安惟新（舟山）技术有限公司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浙RC-2020-0454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中安科创（舟山）有限公司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中安惟新（舟山）技术有限公司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浙RC-2020-1243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中安科创（舟山）有限公司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中安惟新（舟山）技术有限公司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浙RC-2021-0036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中安科创（舟山）有限公司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中安惟新（舟山）技术有限公司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浙RC-2021-0153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</w:tbl>
    <w:p>
      <w:pPr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 xml:space="preserve">    </w:t>
      </w:r>
    </w:p>
    <w:p>
      <w:pPr>
        <w:rPr>
          <w:rFonts w:ascii="仿宋" w:hAnsi="仿宋" w:eastAsia="仿宋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F6CAB"/>
    <w:rsid w:val="008A3E49"/>
    <w:rsid w:val="009554C1"/>
    <w:rsid w:val="00D54E5E"/>
    <w:rsid w:val="01324BB5"/>
    <w:rsid w:val="29151FA7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832</Words>
  <Characters>1367</Characters>
  <Lines>2</Lines>
  <Paragraphs>1</Paragraphs>
  <TotalTime>26</TotalTime>
  <ScaleCrop>false</ScaleCrop>
  <LinksUpToDate>false</LinksUpToDate>
  <CharactersWithSpaces>1372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2021-12-22T08:53:00Z</dcterms:created>
  <dc:creator>Windows 用户</dc:creator>
  <cp:lastModifiedBy>蔡蕾蕾</cp:lastModifiedBy>
  <cp:lastPrinted>2022-05-23T02:08:00Z</cp:lastPrinted>
  <dcterms:modified xsi:type="dcterms:W3CDTF">2022-06-17T06:12:00Z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097FD1BA390849ACB4BEF06FECE48C43</vt:lpwstr>
  </property>
</Properties>
</file>