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02" w:rsidRPr="0086381B" w:rsidRDefault="00DA5E02" w:rsidP="00DA5E02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DA5E02" w:rsidRDefault="00DA5E02" w:rsidP="00DA5E02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6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1701"/>
        <w:gridCol w:w="1559"/>
        <w:gridCol w:w="1560"/>
        <w:gridCol w:w="1275"/>
        <w:gridCol w:w="1276"/>
      </w:tblGrid>
      <w:tr w:rsidR="00DA5E02" w:rsidRPr="00147CBD" w:rsidTr="001A4494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杭州云</w:t>
            </w: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车金融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服务外包有限公司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杭州云车</w:t>
            </w: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物联科技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浙RC-2019-0535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2019/5/27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云</w:t>
            </w:r>
            <w:proofErr w:type="gramStart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车金融</w:t>
            </w:r>
            <w:proofErr w:type="gramEnd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系统V1.0.0.1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云</w:t>
            </w:r>
            <w:proofErr w:type="gramStart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车金融</w:t>
            </w:r>
            <w:proofErr w:type="gramEnd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系统V1.0.0.1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</w:t>
            </w: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吾邀云信息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颐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康智能科技（杭州）有限公司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浙RC-2019-0043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2019/1/28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叫号系统V1.0.0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叫号系统V1.0.0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税鸽飞腾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玺信阳光信息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科技有限责任公司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浙RC-2019-0608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2019/6/27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税鸽飞腾</w:t>
            </w:r>
            <w:proofErr w:type="gramEnd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电子账单管理平台软件V1.5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玺</w:t>
            </w:r>
            <w:proofErr w:type="gramEnd"/>
            <w:r w:rsidRPr="00147CBD">
              <w:rPr>
                <w:rFonts w:ascii="仿宋" w:eastAsia="仿宋" w:hAnsi="仿宋" w:cs="宋体" w:hint="eastAsia"/>
                <w:kern w:val="0"/>
                <w:sz w:val="24"/>
              </w:rPr>
              <w:t>信阳光电子账单管理平台软件V1.5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税鸽飞腾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玺信阳光信息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科技有限责任公司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浙RC-2019-0609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2019/6/27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税鸽飞腾</w:t>
            </w:r>
            <w:proofErr w:type="gramEnd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电子发票系统管理平台软件V3.0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玺</w:t>
            </w:r>
            <w:proofErr w:type="gramEnd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信阳光电子发票系统管理平台软件V3.0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杭州求是同创网络科技有限公司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微</w:t>
            </w: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脉技术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浙RC-2019-0902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2019/8/29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求是同创统一支付平台软件V4.4.1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微</w:t>
            </w:r>
            <w:proofErr w:type="gramStart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脉统一</w:t>
            </w:r>
            <w:proofErr w:type="gramEnd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支付平台软件V4.4.1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杭州求是同创网络科技有限公司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微</w:t>
            </w:r>
            <w:proofErr w:type="gramStart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脉技术</w:t>
            </w:r>
            <w:proofErr w:type="gramEnd"/>
            <w:r w:rsidRPr="00147CB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浙RC-2019-0903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2019/8/29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2020/7/28</w:t>
            </w:r>
          </w:p>
        </w:tc>
      </w:tr>
      <w:tr w:rsidR="00DA5E02" w:rsidRPr="00147CBD" w:rsidTr="001A4494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求是同创统一对账平台软件V3.0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02" w:rsidRPr="00147CBD" w:rsidRDefault="00DA5E02" w:rsidP="001A4494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微</w:t>
            </w:r>
            <w:proofErr w:type="gramStart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脉统一</w:t>
            </w:r>
            <w:proofErr w:type="gramEnd"/>
            <w:r w:rsidRPr="00147CBD">
              <w:rPr>
                <w:rFonts w:ascii="宋体" w:hAnsi="宋体" w:cs="宋体" w:hint="eastAsia"/>
                <w:kern w:val="0"/>
                <w:sz w:val="22"/>
                <w:szCs w:val="22"/>
              </w:rPr>
              <w:t>对账平台软件V3.0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02" w:rsidRPr="00147CBD" w:rsidRDefault="00DA5E02" w:rsidP="001A449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DA5E02" w:rsidRPr="00147CBD" w:rsidRDefault="00DA5E02" w:rsidP="00DA5E02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DA5E02" w:rsidRDefault="00DA5E02" w:rsidP="00DA5E02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DA5E02" w:rsidRPr="00E60BFB" w:rsidRDefault="00DA5E02" w:rsidP="00DA5E02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Pr="00DA5E02" w:rsidRDefault="003106CF"/>
    <w:sectPr w:rsidR="003106CF" w:rsidRPr="00DA5E02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DA5E02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DA5E02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2"/>
    <w:rsid w:val="003106CF"/>
    <w:rsid w:val="004A4A77"/>
    <w:rsid w:val="005B34E4"/>
    <w:rsid w:val="00933C0E"/>
    <w:rsid w:val="00D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1DAFD-C992-4A69-AA8D-AF2BC47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5E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2020-08-06T10:38:00Z</dcterms:created>
  <dcterms:modified xsi:type="dcterms:W3CDTF">2020-08-06T10:38:00Z</dcterms:modified>
</cp:coreProperties>
</file>