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44"/>
        </w:rPr>
      </w:pPr>
      <w:r>
        <w:rPr>
          <w:rFonts w:hint="eastAsia" w:ascii="黑体" w:hAnsi="黑体" w:eastAsia="黑体" w:cs="仿宋_GB2312"/>
          <w:sz w:val="32"/>
          <w:szCs w:val="28"/>
        </w:rPr>
        <w:t>附件1</w:t>
      </w:r>
      <w:r>
        <w:rPr>
          <w:rFonts w:hint="eastAsia" w:ascii="黑体" w:hAnsi="黑体" w:eastAsia="黑体"/>
        </w:rPr>
        <w:t xml:space="preserve">                              </w:t>
      </w:r>
      <w:r>
        <w:rPr>
          <w:rFonts w:hint="eastAsia" w:ascii="仿宋" w:hAnsi="仿宋" w:eastAsia="仿宋"/>
          <w:b/>
          <w:bCs/>
          <w:sz w:val="24"/>
        </w:rPr>
        <w:t xml:space="preserve">  </w:t>
      </w:r>
    </w:p>
    <w:p>
      <w:pPr>
        <w:spacing w:line="360" w:lineRule="auto"/>
        <w:jc w:val="center"/>
        <w:outlineLvl w:val="0"/>
        <w:rPr>
          <w:rFonts w:hint="eastAsia" w:ascii="方正小标宋简体" w:hAns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省级工业互联网平台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创建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申报书</w:t>
      </w:r>
      <w:bookmarkEnd w:id="0"/>
    </w:p>
    <w:p>
      <w:pPr>
        <w:pStyle w:val="7"/>
        <w:rPr>
          <w:rFonts w:hint="eastAsia" w:ascii="仿宋" w:hAnsi="仿宋" w:eastAsia="仿宋"/>
        </w:rPr>
      </w:pPr>
    </w:p>
    <w:p>
      <w:pPr>
        <w:pStyle w:val="7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平台名称：</w:t>
      </w:r>
      <w:r>
        <w:rPr>
          <w:rFonts w:hint="eastAsia" w:ascii="仿宋" w:hAnsi="仿宋" w:eastAsia="仿宋"/>
          <w:sz w:val="30"/>
          <w:szCs w:val="30"/>
          <w:u w:val="single"/>
          <w:lang w:val="zh-CN"/>
        </w:rPr>
        <w:t xml:space="preserve">                                         </w:t>
      </w:r>
    </w:p>
    <w:p>
      <w:pPr>
        <w:spacing w:line="480" w:lineRule="auto"/>
        <w:ind w:firstLine="576" w:firstLineChars="192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平台责任单位：</w:t>
      </w:r>
      <w:r>
        <w:rPr>
          <w:rFonts w:hint="eastAsia" w:ascii="仿宋" w:hAnsi="仿宋" w:eastAsia="仿宋"/>
          <w:sz w:val="30"/>
          <w:szCs w:val="30"/>
          <w:u w:val="single"/>
          <w:lang w:val="zh-CN"/>
        </w:rPr>
        <w:t xml:space="preserve">                                     </w:t>
      </w:r>
    </w:p>
    <w:p>
      <w:pPr>
        <w:spacing w:line="480" w:lineRule="auto"/>
        <w:ind w:firstLine="576" w:firstLineChars="19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平台</w:t>
      </w:r>
      <w:r>
        <w:rPr>
          <w:rFonts w:hint="eastAsia" w:ascii="仿宋" w:hAnsi="仿宋" w:eastAsia="仿宋"/>
          <w:sz w:val="30"/>
          <w:szCs w:val="30"/>
        </w:rPr>
        <w:t>责任人（法人代表）：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                         </w:t>
      </w:r>
    </w:p>
    <w:p>
      <w:pPr>
        <w:spacing w:line="480" w:lineRule="auto"/>
        <w:ind w:firstLine="576" w:firstLineChars="192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平台技术负责人：</w:t>
      </w:r>
      <w:r>
        <w:rPr>
          <w:rFonts w:hint="eastAsia" w:ascii="仿宋" w:hAnsi="仿宋" w:eastAsia="仿宋"/>
          <w:sz w:val="30"/>
          <w:szCs w:val="30"/>
          <w:u w:val="single"/>
          <w:lang w:val="zh-CN"/>
        </w:rPr>
        <w:t xml:space="preserve">                                   </w:t>
      </w:r>
    </w:p>
    <w:p>
      <w:pPr>
        <w:spacing w:line="480" w:lineRule="auto"/>
        <w:ind w:firstLine="576" w:firstLineChars="192"/>
        <w:rPr>
          <w:rFonts w:hint="eastAsia" w:ascii="仿宋" w:hAnsi="仿宋" w:eastAsia="仿宋" w:cs="黑体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平台</w:t>
      </w:r>
      <w:r>
        <w:rPr>
          <w:rFonts w:hint="eastAsia" w:ascii="仿宋" w:hAnsi="仿宋" w:eastAsia="仿宋"/>
          <w:sz w:val="30"/>
          <w:szCs w:val="30"/>
          <w:lang w:val="zh-CN" w:eastAsia="zh-CN"/>
        </w:rPr>
        <w:t>建设</w:t>
      </w:r>
      <w:r>
        <w:rPr>
          <w:rFonts w:hint="eastAsia" w:ascii="仿宋" w:hAnsi="仿宋" w:eastAsia="仿宋" w:cs="黑体"/>
          <w:sz w:val="30"/>
          <w:szCs w:val="30"/>
          <w:lang w:val="zh-CN"/>
        </w:rPr>
        <w:t>年限：20</w:t>
      </w:r>
      <w:r>
        <w:rPr>
          <w:rFonts w:hint="eastAsia" w:ascii="仿宋" w:hAnsi="仿宋" w:eastAsia="仿宋" w:cs="黑体"/>
          <w:sz w:val="30"/>
          <w:szCs w:val="30"/>
          <w:u w:val="single"/>
          <w:lang w:val="zh-CN"/>
        </w:rPr>
        <w:t xml:space="preserve">     </w:t>
      </w:r>
      <w:r>
        <w:rPr>
          <w:rFonts w:hint="eastAsia" w:ascii="仿宋" w:hAnsi="仿宋" w:eastAsia="仿宋" w:cs="黑体"/>
          <w:sz w:val="30"/>
          <w:szCs w:val="30"/>
          <w:lang w:val="zh-CN"/>
        </w:rPr>
        <w:t>年</w:t>
      </w:r>
      <w:r>
        <w:rPr>
          <w:rFonts w:hint="eastAsia" w:ascii="仿宋" w:hAnsi="仿宋" w:eastAsia="仿宋" w:cs="黑体"/>
          <w:sz w:val="30"/>
          <w:szCs w:val="30"/>
          <w:u w:val="single"/>
          <w:lang w:val="zh-CN"/>
        </w:rPr>
        <w:t xml:space="preserve">     </w:t>
      </w:r>
      <w:r>
        <w:rPr>
          <w:rFonts w:hint="eastAsia" w:ascii="仿宋" w:hAnsi="仿宋" w:eastAsia="仿宋" w:cs="黑体"/>
          <w:sz w:val="30"/>
          <w:szCs w:val="30"/>
          <w:lang w:val="zh-CN"/>
        </w:rPr>
        <w:t>月 至20</w:t>
      </w:r>
      <w:r>
        <w:rPr>
          <w:rFonts w:hint="eastAsia" w:ascii="仿宋" w:hAnsi="仿宋" w:eastAsia="仿宋" w:cs="黑体"/>
          <w:sz w:val="30"/>
          <w:szCs w:val="30"/>
          <w:u w:val="single"/>
          <w:lang w:val="zh-CN"/>
        </w:rPr>
        <w:t xml:space="preserve">    </w:t>
      </w:r>
      <w:r>
        <w:rPr>
          <w:rFonts w:hint="eastAsia" w:ascii="仿宋" w:hAnsi="仿宋" w:eastAsia="仿宋" w:cs="黑体"/>
          <w:sz w:val="30"/>
          <w:szCs w:val="30"/>
          <w:lang w:val="zh-CN"/>
        </w:rPr>
        <w:t>年</w:t>
      </w:r>
      <w:r>
        <w:rPr>
          <w:rFonts w:hint="eastAsia" w:ascii="仿宋" w:hAnsi="仿宋" w:eastAsia="仿宋"/>
          <w:sz w:val="30"/>
          <w:szCs w:val="30"/>
          <w:u w:val="single"/>
          <w:lang w:val="zh-CN"/>
        </w:rPr>
        <w:t xml:space="preserve">    </w:t>
      </w:r>
      <w:r>
        <w:rPr>
          <w:rFonts w:hint="eastAsia" w:ascii="仿宋" w:hAnsi="仿宋" w:eastAsia="仿宋" w:cs="黑体"/>
          <w:sz w:val="30"/>
          <w:szCs w:val="30"/>
          <w:lang w:val="zh-CN"/>
        </w:rPr>
        <w:t>月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  <w:lang w:val="zh-CN"/>
        </w:rPr>
        <w:t>浙江省经济和信息化厅</w:t>
      </w:r>
    </w:p>
    <w:p>
      <w:pPr>
        <w:spacing w:line="360" w:lineRule="auto"/>
        <w:jc w:val="center"/>
        <w:rPr>
          <w:rFonts w:hint="eastAsia" w:ascii="仿宋" w:hAnsi="仿宋" w:eastAsia="仿宋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titlePg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二〇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一九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月</w:t>
      </w:r>
    </w:p>
    <w:p>
      <w:pPr>
        <w:pStyle w:val="7"/>
        <w:jc w:val="center"/>
        <w:rPr>
          <w:rFonts w:hint="eastAsia" w:ascii="仿宋" w:hAnsi="仿宋" w:eastAsia="仿宋"/>
          <w:sz w:val="44"/>
          <w:szCs w:val="44"/>
          <w:lang w:val="zh-CN"/>
        </w:rPr>
      </w:pPr>
      <w:r>
        <w:rPr>
          <w:rFonts w:hint="eastAsia" w:ascii="仿宋" w:hAnsi="仿宋" w:eastAsia="仿宋"/>
          <w:sz w:val="44"/>
          <w:szCs w:val="44"/>
          <w:lang w:val="zh-CN"/>
        </w:rPr>
        <w:br w:type="page"/>
      </w:r>
    </w:p>
    <w:p>
      <w:pPr>
        <w:pStyle w:val="7"/>
        <w:jc w:val="center"/>
        <w:rPr>
          <w:rFonts w:hint="eastAsia" w:ascii="方正小标宋简体" w:hAns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zh-CN"/>
        </w:rPr>
        <w:t>填 写 说 明</w:t>
      </w:r>
    </w:p>
    <w:p>
      <w:pPr>
        <w:pStyle w:val="7"/>
        <w:jc w:val="center"/>
        <w:rPr>
          <w:rFonts w:hint="eastAsia" w:ascii="方正小标宋简体" w:hAnsi="方正小标宋简体" w:eastAsia="方正小标宋简体"/>
          <w:sz w:val="32"/>
          <w:szCs w:val="44"/>
          <w:lang w:val="zh-CN"/>
        </w:rPr>
      </w:pPr>
    </w:p>
    <w:p>
      <w:pPr>
        <w:spacing w:line="540" w:lineRule="exact"/>
        <w:ind w:firstLine="614" w:firstLineChars="192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一、请严格按照表中要求填写各项。</w:t>
      </w:r>
    </w:p>
    <w:p>
      <w:pPr>
        <w:spacing w:line="540" w:lineRule="exact"/>
        <w:ind w:firstLine="614" w:firstLineChars="192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</w:rPr>
        <w:t>二</w:t>
      </w:r>
      <w:r>
        <w:rPr>
          <w:rFonts w:hint="eastAsia" w:ascii="仿宋" w:hAnsi="仿宋" w:eastAsia="仿宋"/>
          <w:sz w:val="32"/>
          <w:szCs w:val="28"/>
        </w:rPr>
        <w:t>、申报书由</w:t>
      </w:r>
      <w:r>
        <w:rPr>
          <w:rFonts w:hint="eastAsia" w:ascii="仿宋" w:hAnsi="仿宋" w:eastAsia="仿宋"/>
          <w:sz w:val="30"/>
          <w:szCs w:val="30"/>
          <w:lang w:val="zh-CN"/>
        </w:rPr>
        <w:t>平台</w:t>
      </w:r>
      <w:r>
        <w:rPr>
          <w:rFonts w:hint="eastAsia" w:ascii="仿宋" w:hAnsi="仿宋" w:eastAsia="仿宋"/>
          <w:sz w:val="32"/>
          <w:szCs w:val="28"/>
        </w:rPr>
        <w:t>责任单位编写，并报送所属设区市经信</w:t>
      </w:r>
      <w:r>
        <w:rPr>
          <w:rFonts w:hint="eastAsia" w:ascii="仿宋" w:hAnsi="仿宋" w:eastAsia="仿宋"/>
          <w:sz w:val="32"/>
          <w:szCs w:val="28"/>
          <w:lang w:eastAsia="zh-CN"/>
        </w:rPr>
        <w:t>局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spacing w:line="540" w:lineRule="exact"/>
        <w:ind w:firstLine="614" w:firstLineChars="192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28"/>
        </w:rPr>
        <w:t>三、</w:t>
      </w:r>
      <w:r>
        <w:rPr>
          <w:rFonts w:hint="eastAsia" w:ascii="仿宋" w:hAnsi="仿宋" w:eastAsia="仿宋"/>
          <w:sz w:val="30"/>
          <w:szCs w:val="30"/>
          <w:lang w:val="zh-CN"/>
        </w:rPr>
        <w:t>平台</w:t>
      </w:r>
      <w:r>
        <w:rPr>
          <w:rFonts w:hint="eastAsia" w:ascii="仿宋" w:hAnsi="仿宋" w:eastAsia="仿宋"/>
          <w:sz w:val="32"/>
          <w:szCs w:val="28"/>
        </w:rPr>
        <w:t>申报书</w:t>
      </w:r>
      <w:r>
        <w:rPr>
          <w:rFonts w:hint="eastAsia" w:ascii="仿宋" w:hAnsi="仿宋" w:eastAsia="仿宋"/>
          <w:sz w:val="32"/>
        </w:rPr>
        <w:t>中第一次出现外文名词时，要写清全称和缩写，再出现同一词时可以使用缩写。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四、组织机构代码或统一社会信用代码是指项目责任单位</w:t>
      </w:r>
      <w:r>
        <w:rPr>
          <w:rFonts w:hint="eastAsia" w:ascii="仿宋" w:hAnsi="仿宋" w:eastAsia="仿宋"/>
          <w:kern w:val="0"/>
          <w:sz w:val="32"/>
          <w:szCs w:val="28"/>
        </w:rPr>
        <w:t>组织机构代码证或登记证书上的标识代码，它是由登记管理部门所赋予的唯一法人标识代码。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五、项目责任单位对所填报的相关内容真实性负责。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六、填报格式说明：请用A4幅面编辑，正文字体为3号仿宋体，单倍行距。一级标题3号黑体，二级标题3号楷体。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平台</w:t>
      </w:r>
      <w:r>
        <w:rPr>
          <w:rFonts w:hint="eastAsia" w:ascii="黑体" w:hAnsi="黑体" w:eastAsia="黑体"/>
          <w:sz w:val="32"/>
          <w:szCs w:val="32"/>
        </w:rPr>
        <w:t>基本信息</w:t>
      </w:r>
    </w:p>
    <w:p>
      <w:pPr>
        <w:spacing w:line="360" w:lineRule="auto"/>
        <w:rPr>
          <w:rFonts w:hint="default" w:ascii="楷体" w:hAnsi="楷体" w:eastAsia="楷体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_GB2312"/>
          <w:sz w:val="32"/>
          <w:szCs w:val="32"/>
        </w:rPr>
        <w:t>（一）</w:t>
      </w:r>
      <w:r>
        <w:rPr>
          <w:rFonts w:hint="eastAsia" w:ascii="楷体" w:hAnsi="楷体" w:eastAsia="楷体" w:cs="楷体_GB2312"/>
          <w:sz w:val="32"/>
          <w:szCs w:val="32"/>
          <w:lang w:eastAsia="zh-CN"/>
        </w:rPr>
        <w:t>平台</w:t>
      </w:r>
      <w:r>
        <w:rPr>
          <w:rFonts w:hint="eastAsia" w:ascii="楷体" w:hAnsi="楷体" w:eastAsia="楷体" w:cs="楷体_GB2312"/>
          <w:sz w:val="32"/>
          <w:szCs w:val="32"/>
        </w:rPr>
        <w:t>基本信息表</w:t>
      </w:r>
    </w:p>
    <w:tbl>
      <w:tblPr>
        <w:tblStyle w:val="4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77"/>
        <w:gridCol w:w="1432"/>
        <w:gridCol w:w="27"/>
        <w:gridCol w:w="1009"/>
        <w:gridCol w:w="2550"/>
        <w:gridCol w:w="518"/>
        <w:gridCol w:w="450"/>
        <w:gridCol w:w="1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平台</w:t>
            </w:r>
            <w:r>
              <w:rPr>
                <w:rFonts w:hint="eastAsia" w:ascii="仿宋" w:hAnsi="仿宋" w:eastAsia="仿宋" w:cs="仿宋"/>
                <w:position w:val="6"/>
              </w:rPr>
              <w:t>名称</w:t>
            </w:r>
          </w:p>
        </w:tc>
        <w:tc>
          <w:tcPr>
            <w:tcW w:w="738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平台</w:t>
            </w:r>
            <w:r>
              <w:rPr>
                <w:rFonts w:hint="eastAsia" w:ascii="仿宋" w:hAnsi="仿宋" w:eastAsia="仿宋" w:cs="仿宋"/>
                <w:position w:val="6"/>
              </w:rPr>
              <w:t>类别</w:t>
            </w:r>
          </w:p>
        </w:tc>
        <w:tc>
          <w:tcPr>
            <w:tcW w:w="738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□行业级工业互联网平台，面向行业：</w:t>
            </w:r>
            <w:r>
              <w:rPr>
                <w:rFonts w:hint="eastAsia" w:ascii="仿宋" w:hAnsi="仿宋" w:eastAsia="仿宋" w:cs="仿宋"/>
                <w:position w:val="6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position w:val="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position w:val="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position w:val="6"/>
                <w:u w:val="non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position w:val="6"/>
                <w:u w:val="single"/>
              </w:rPr>
              <w:t xml:space="preserve"> 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□区域级工业互联网平台，面向区域及主要行业：</w:t>
            </w:r>
            <w:r>
              <w:rPr>
                <w:rFonts w:hint="eastAsia" w:ascii="仿宋" w:hAnsi="仿宋" w:eastAsia="仿宋" w:cs="仿宋"/>
                <w:color w:val="000000"/>
                <w:position w:val="6"/>
                <w:u w:val="single" w:color="000000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position w:val="6"/>
                <w:u w:val="single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□企业级工业互联网平台，企业所属行业：</w:t>
            </w:r>
            <w:r>
              <w:rPr>
                <w:rFonts w:hint="eastAsia" w:ascii="仿宋" w:hAnsi="仿宋" w:eastAsia="仿宋" w:cs="仿宋"/>
                <w:position w:val="6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position w:val="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提供服务类型</w:t>
            </w:r>
          </w:p>
        </w:tc>
        <w:tc>
          <w:tcPr>
            <w:tcW w:w="738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 xml:space="preserve">□智能生产管控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□流程控制优化 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□协同研发设计 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>□电子商务销售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 xml:space="preserve">□网络协同制造 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□产品远程诊断 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>□工艺及能耗管理  □个性化定制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 xml:space="preserve">□设备预测性维护  □产品全生命周期管理  </w:t>
            </w: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6"/>
              </w:rPr>
              <w:t>□其他</w:t>
            </w:r>
            <w:r>
              <w:rPr>
                <w:rFonts w:hint="eastAsia" w:ascii="仿宋" w:hAnsi="仿宋" w:eastAsia="仿宋" w:cs="仿宋"/>
                <w:position w:val="6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position w:val="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6"/>
              </w:rPr>
              <w:t xml:space="preserve">（请注明）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  <w:lang w:eastAsia="zh-CN"/>
              </w:rPr>
              <w:t>平台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责任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信息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名称</w:t>
            </w:r>
          </w:p>
        </w:tc>
        <w:tc>
          <w:tcPr>
            <w:tcW w:w="50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性质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通讯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地址</w:t>
            </w:r>
          </w:p>
        </w:tc>
        <w:tc>
          <w:tcPr>
            <w:tcW w:w="50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eastAsia="zh-CN"/>
              </w:rPr>
              <w:t>注册地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总资产（万元）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负债率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主营业务收入（万元）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税金（万元）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利润（万元）</w:t>
            </w:r>
          </w:p>
        </w:tc>
        <w:tc>
          <w:tcPr>
            <w:tcW w:w="2468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0" w:type="dxa"/>
            <w:gridSpan w:val="3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联系人信息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姓名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移动电话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  <w:lang w:eastAsia="zh-CN"/>
              </w:rPr>
              <w:t>平台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责任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情况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项目总投资（万元）</w:t>
            </w:r>
          </w:p>
        </w:tc>
        <w:tc>
          <w:tcPr>
            <w:tcW w:w="5956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两化融合基础</w:t>
            </w:r>
          </w:p>
        </w:tc>
        <w:tc>
          <w:tcPr>
            <w:tcW w:w="5956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□通过两化融合管理体系贯标的企业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□实施国家级制造业与互联网融合示范试点项目的企业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□省级制造业与互联网融合示范试点企业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position w:val="6"/>
              </w:rPr>
              <w:t>□其他</w:t>
            </w:r>
            <w:r>
              <w:rPr>
                <w:rFonts w:hint="eastAsia" w:ascii="仿宋" w:hAnsi="仿宋" w:eastAsia="仿宋" w:cs="仿宋"/>
                <w:position w:val="6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position w:val="6"/>
              </w:rPr>
              <w:t>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创新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能力</w:t>
            </w:r>
          </w:p>
        </w:tc>
        <w:tc>
          <w:tcPr>
            <w:tcW w:w="5536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拥有行业创新相关核心技术专利或软件著作权（项）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项目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实施</w:t>
            </w:r>
          </w:p>
        </w:tc>
        <w:tc>
          <w:tcPr>
            <w:tcW w:w="5536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牵头承担信息通信、云计算、大数据、物联网、人工智能、信息物理系统、工业信息安全、互联网应用、工业互联网相关领域的省部级项目</w:t>
            </w:r>
            <w:r>
              <w:rPr>
                <w:rFonts w:hint="eastAsia" w:ascii="仿宋" w:hAnsi="仿宋" w:eastAsia="仿宋" w:cs="仿宋"/>
                <w:szCs w:val="21"/>
                <w:lang w:val="zh-TW" w:eastAsia="zh-CN"/>
              </w:rPr>
              <w:t>（个）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标准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制定</w:t>
            </w:r>
          </w:p>
        </w:tc>
        <w:tc>
          <w:tcPr>
            <w:tcW w:w="5536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szCs w:val="21"/>
                <w:lang w:val="zh-TW"/>
              </w:rPr>
              <w:t>牵头或参与制定相关行业级、国家级标准数量（个）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工业互联网平台已具备能力</w:t>
            </w:r>
            <w:r>
              <w:rPr>
                <w:rFonts w:hint="eastAsia" w:ascii="仿宋" w:hAnsi="仿宋" w:eastAsia="仿宋" w:cs="仿宋"/>
                <w:position w:val="6"/>
              </w:rPr>
              <w:t>（注：所填指标数量需提供相关证明材料，指标数量统计时间截止到通知下发之日）</w:t>
            </w:r>
          </w:p>
        </w:tc>
        <w:tc>
          <w:tcPr>
            <w:tcW w:w="223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工业设备管理能力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已连接的工业设备数量（台）</w:t>
            </w: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（注：流程行业可不填）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工艺流程传感器数据采集点数量（个）</w:t>
            </w: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（注：离散行业可不填）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软件应用管理能力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开发集成</w:t>
            </w:r>
            <w:r>
              <w:rPr>
                <w:rFonts w:hint="eastAsia" w:ascii="仿宋" w:hAnsi="仿宋" w:eastAsia="仿宋" w:cs="仿宋"/>
                <w:szCs w:val="21"/>
              </w:rPr>
              <w:t>工业APP数量（个）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工业机理模型、微服务组件数量（个）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用户及开发者管理能力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平台用户数量（名）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平台注册开发者数量（名）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存储及计算服务能力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是否支持可拓展云计算能力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存储容量（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TB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平台安全防护能力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是否具有</w:t>
            </w:r>
            <w:r>
              <w:rPr>
                <w:rFonts w:hint="eastAsia" w:ascii="仿宋" w:hAnsi="仿宋" w:eastAsia="仿宋" w:cs="仿宋"/>
                <w:szCs w:val="21"/>
              </w:rPr>
              <w:t>安全防护的工具库、病毒库、漏洞库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position w:val="6"/>
              </w:rPr>
            </w:pP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新技术应用服务能力</w:t>
            </w:r>
          </w:p>
        </w:tc>
        <w:tc>
          <w:tcPr>
            <w:tcW w:w="407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基于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新一代信息技术的服务能力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人工智能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□5G</w:t>
            </w:r>
          </w:p>
          <w:p>
            <w:pPr>
              <w:snapToGrid w:val="0"/>
              <w:spacing w:before="62" w:beforeLines="20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□大数据 □区块链  □其他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</w:rPr>
              <w:t>平台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  <w:lang w:val="en-US" w:eastAsia="zh-CN"/>
              </w:rPr>
              <w:t>建设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position w:val="6"/>
                <w:lang w:val="en-US" w:eastAsia="zh-CN"/>
              </w:rPr>
              <w:t>成效</w:t>
            </w:r>
          </w:p>
        </w:tc>
        <w:tc>
          <w:tcPr>
            <w:tcW w:w="8165" w:type="dxa"/>
            <w:gridSpan w:val="8"/>
            <w:noWrap w:val="0"/>
            <w:vAlign w:val="center"/>
          </w:tcPr>
          <w:p>
            <w:pPr>
              <w:snapToGrid w:val="0"/>
              <w:spacing w:before="62" w:beforeLines="20"/>
              <w:ind w:firstLine="420" w:firstLineChars="200"/>
              <w:rPr>
                <w:rFonts w:hint="eastAsia" w:ascii="仿宋" w:hAnsi="仿宋" w:eastAsia="仿宋" w:cs="仿宋"/>
                <w:szCs w:val="21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TW" w:eastAsia="zh-CN"/>
              </w:rPr>
              <w:t>（限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800字以内</w:t>
            </w:r>
            <w:r>
              <w:rPr>
                <w:rFonts w:hint="eastAsia" w:ascii="仿宋" w:hAnsi="仿宋" w:eastAsia="仿宋" w:cs="仿宋"/>
                <w:szCs w:val="21"/>
                <w:lang w:val="zh-TW" w:eastAsia="zh-CN"/>
              </w:rPr>
              <w:t>）</w:t>
            </w: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  <w:t>真实性承诺</w:t>
            </w:r>
          </w:p>
        </w:tc>
        <w:tc>
          <w:tcPr>
            <w:tcW w:w="81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  <w:t>我单位申报的所有材料均真实、完整，如有不实，愿承担相应责任。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  <w:t>申报单位公章：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position w:val="6"/>
                <w:sz w:val="24"/>
                <w:szCs w:val="24"/>
                <w:lang w:val="en-US" w:eastAsia="zh-CN" w:bidi="ar"/>
              </w:rPr>
              <w:t xml:space="preserve">                                       年   月   日</w:t>
            </w:r>
          </w:p>
          <w:p>
            <w:pPr>
              <w:snapToGrid w:val="0"/>
              <w:spacing w:before="62" w:beforeLines="20"/>
              <w:rPr>
                <w:rFonts w:hint="eastAsia" w:ascii="仿宋" w:hAnsi="仿宋" w:eastAsia="仿宋" w:cs="仿宋"/>
                <w:szCs w:val="21"/>
                <w:lang w:val="zh-TW"/>
              </w:rPr>
            </w:pPr>
          </w:p>
        </w:tc>
      </w:tr>
    </w:tbl>
    <w:p>
      <w:pPr>
        <w:rPr>
          <w:rFonts w:hint="eastAsia" w:ascii="仿宋" w:hAnsi="仿宋" w:eastAsia="仿宋"/>
          <w:vanish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/>
        <w:sz w:val="28"/>
      </w:rPr>
    </w:pPr>
    <w:r>
      <w:rPr>
        <w:rStyle w:val="6"/>
        <w:rFonts w:hint="eastAsia" w:ascii="宋体" w:hAnsi="宋体" w:eastAsia="宋体"/>
        <w:sz w:val="28"/>
        <w:lang w:eastAsia="zh-CN"/>
      </w:rPr>
      <w:t>—</w:t>
    </w:r>
    <w:r>
      <w:rPr>
        <w:rStyle w:val="6"/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6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6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Style w:val="6"/>
        <w:rFonts w:hint="eastAsia" w:ascii="宋体" w:hAnsi="宋体" w:eastAsia="宋体"/>
        <w:sz w:val="28"/>
        <w:lang w:eastAsia="zh-CN"/>
      </w:rPr>
      <w:t>—</w:t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3178"/>
    <w:rsid w:val="757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text"/>
    <w:basedOn w:val="1"/>
    <w:uiPriority w:val="0"/>
    <w:pPr>
      <w:spacing w:line="360" w:lineRule="auto"/>
      <w:ind w:firstLine="420"/>
    </w:pPr>
    <w:rPr>
      <w:rFonts w:ascii="Times New Roman" w:hAnsi="Times New Roman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2019-07-12T06:15:00Z</dcterms:created>
  <dc:creator>颩泠姠孒</dc:creator>
  <cp:lastModifiedBy>颩泠姠孒</cp:lastModifiedBy>
  <dcterms:modified xsi:type="dcterms:W3CDTF">2019-07-12T06:16:29Z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