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7"/>
          <w:tab w:val="left" w:pos="5085"/>
        </w:tabs>
        <w:spacing w:line="500" w:lineRule="exact"/>
        <w:ind w:right="-498" w:rightChars="-237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附件5</w:t>
      </w:r>
    </w:p>
    <w:p>
      <w:pPr>
        <w:ind w:left="420" w:leftChars="200"/>
        <w:rPr>
          <w:rFonts w:ascii="黑体" w:hAnsi="宋体" w:eastAsia="黑体" w:cs="宋体"/>
          <w:szCs w:val="21"/>
        </w:rPr>
      </w:pPr>
    </w:p>
    <w:p>
      <w:pPr>
        <w:spacing w:line="540" w:lineRule="exact"/>
        <w:jc w:val="center"/>
        <w:rPr>
          <w:rFonts w:ascii="方正小标宋GBK" w:hAnsi="方正小标宋GBK" w:eastAsia="方正小标宋GBK" w:cs="方正小标宋GBK"/>
          <w:b/>
          <w:bCs/>
          <w:w w:val="75"/>
          <w:sz w:val="44"/>
          <w:szCs w:val="44"/>
        </w:rPr>
      </w:pPr>
      <w:r>
        <w:rPr>
          <w:rFonts w:hint="eastAsia" w:ascii="方正小标宋GBK" w:hAnsi="方正小标宋GBK" w:eastAsia="方正小标宋GBK" w:cs="方正小标宋GBK"/>
          <w:b/>
          <w:bCs/>
          <w:w w:val="75"/>
          <w:sz w:val="44"/>
          <w:szCs w:val="44"/>
        </w:rPr>
        <w:t>关于开展2019中国（青岛）国际软件融合创新博览会</w:t>
      </w:r>
    </w:p>
    <w:p>
      <w:pPr>
        <w:spacing w:line="540" w:lineRule="exact"/>
        <w:rPr>
          <w:rFonts w:ascii="方正小标宋GBK" w:hAnsi="方正小标宋GBK" w:eastAsia="方正小标宋GBK" w:cs="方正小标宋GBK"/>
          <w:b/>
          <w:bCs/>
          <w:w w:val="75"/>
          <w:sz w:val="44"/>
          <w:szCs w:val="44"/>
        </w:rPr>
      </w:pPr>
      <w:r>
        <w:rPr>
          <w:rFonts w:hint="eastAsia" w:ascii="方正小标宋GBK" w:hAnsi="方正小标宋GBK" w:eastAsia="方正小标宋GBK" w:cs="方正小标宋GBK"/>
          <w:b/>
          <w:bCs/>
          <w:w w:val="75"/>
          <w:sz w:val="44"/>
          <w:szCs w:val="44"/>
        </w:rPr>
        <w:t>“优秀组织单位”及“优秀参展产品”评选活动的通知</w:t>
      </w:r>
    </w:p>
    <w:p>
      <w:pPr>
        <w:autoSpaceDE w:val="0"/>
        <w:autoSpaceDN w:val="0"/>
        <w:adjustRightInd w:val="0"/>
        <w:spacing w:line="480" w:lineRule="exact"/>
        <w:ind w:right="1"/>
        <w:jc w:val="center"/>
        <w:rPr>
          <w:rFonts w:asci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right="1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各参展企业：</w:t>
      </w: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2019中国（青岛）国际软件融合创新博览会将于2019年7月25日-27日在美丽海滨城市青岛举行。为表彰优秀，进一步提升我市软件企业市场竞争能力和行业影响力，巩固和提高软件产品质量和品牌形象，软博会会组委会将于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9年7月25-27日开展2019中国（青岛）国际软件融合创新博览会“优秀组织单位”及“优秀参展产品”评选活动。</w:t>
      </w: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right="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参评要求：1.产品必须是现场参展的产品，并且现场有演示。</w:t>
      </w:r>
    </w:p>
    <w:p>
      <w:pPr>
        <w:autoSpaceDE w:val="0"/>
        <w:autoSpaceDN w:val="0"/>
        <w:adjustRightInd w:val="0"/>
        <w:spacing w:line="480" w:lineRule="exact"/>
        <w:ind w:right="1"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2.参展企业以现场搭建效果等为标准。</w:t>
      </w: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届时将对申报的企业和产品进行现场评选，保证评审结果的公平性和行业公信力。入选的优秀参展企业和参展产品，将在7月27日上午</w:t>
      </w:r>
      <w:r>
        <w:rPr>
          <w:rFonts w:ascii="仿宋_GB2312" w:eastAsia="仿宋_GB2312"/>
          <w:sz w:val="32"/>
          <w:szCs w:val="32"/>
        </w:rPr>
        <w:t>9:30</w:t>
      </w:r>
      <w:r>
        <w:rPr>
          <w:rFonts w:hint="eastAsia" w:ascii="仿宋_GB2312" w:eastAsia="仿宋_GB2312"/>
          <w:sz w:val="32"/>
          <w:szCs w:val="32"/>
        </w:rPr>
        <w:t>在青岛国际会展中心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号馆多功能区进行现场频奖。“优秀组织单位”奖及“优秀参展产品”奖各20个。</w:t>
      </w: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  <w:highlight w:val="yellow"/>
        </w:rPr>
      </w:pP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附件：1.优秀参展产品申报表</w:t>
      </w:r>
    </w:p>
    <w:p>
      <w:pPr>
        <w:autoSpaceDE w:val="0"/>
        <w:autoSpaceDN w:val="0"/>
        <w:adjustRightInd w:val="0"/>
        <w:spacing w:line="480" w:lineRule="exact"/>
        <w:ind w:right="1"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2.优秀组织单位申报表</w:t>
      </w:r>
    </w:p>
    <w:p>
      <w:pPr>
        <w:autoSpaceDE w:val="0"/>
        <w:autoSpaceDN w:val="0"/>
        <w:adjustRightInd w:val="0"/>
        <w:spacing w:line="480" w:lineRule="exact"/>
        <w:ind w:right="1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autoSpaceDE w:val="0"/>
        <w:autoSpaceDN w:val="0"/>
        <w:adjustRightInd w:val="0"/>
        <w:spacing w:line="480" w:lineRule="exact"/>
        <w:ind w:left="6180" w:leftChars="200" w:right="1" w:hanging="5760" w:hangingChars="18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青岛国际软博会组委会    </w:t>
      </w:r>
    </w:p>
    <w:p>
      <w:pPr>
        <w:autoSpaceDE w:val="0"/>
        <w:autoSpaceDN w:val="0"/>
        <w:adjustRightInd w:val="0"/>
        <w:spacing w:line="480" w:lineRule="exact"/>
        <w:ind w:left="6180" w:leftChars="200" w:right="1" w:hanging="5760" w:hangingChars="18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2019年5月8日</w:t>
      </w:r>
    </w:p>
    <w:p>
      <w:pPr>
        <w:autoSpaceDE w:val="0"/>
        <w:autoSpaceDN w:val="0"/>
        <w:adjustRightInd w:val="0"/>
        <w:spacing w:line="480" w:lineRule="exact"/>
        <w:ind w:left="6180" w:leftChars="200" w:right="1" w:hanging="5760" w:hangingChars="1800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position w:val="2"/>
          <w:sz w:val="32"/>
          <w:szCs w:val="32"/>
          <w:lang w:val="zh-CN"/>
        </w:rPr>
        <w:t>附件1</w:t>
      </w:r>
    </w:p>
    <w:p>
      <w:pPr>
        <w:spacing w:line="360" w:lineRule="auto"/>
        <w:ind w:firstLine="2884" w:firstLineChars="798"/>
        <w:rPr>
          <w:b/>
          <w:bCs/>
        </w:rPr>
      </w:pPr>
      <w:r>
        <w:rPr>
          <w:rFonts w:hint="eastAsia" w:ascii="宋体" w:hAnsi="宋体" w:cs="宋体"/>
          <w:b/>
          <w:color w:val="000000"/>
          <w:kern w:val="0"/>
          <w:position w:val="2"/>
          <w:sz w:val="36"/>
          <w:szCs w:val="36"/>
          <w:lang w:val="zh-CN"/>
        </w:rPr>
        <w:t>优秀参展产品申报表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  <w:u w:val="single"/>
        </w:rPr>
      </w:pPr>
      <w:r>
        <w:rPr>
          <w:rFonts w:hint="eastAsia" w:eastAsia="黑体"/>
          <w:b/>
          <w:bCs/>
          <w:sz w:val="24"/>
        </w:rPr>
        <w:t xml:space="preserve">                </w:t>
      </w:r>
    </w:p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243"/>
        <w:gridCol w:w="1080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参展产品名称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参展单位名称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法人代表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手机号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联系人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手机号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软件产品简介（限1500字以内）</w:t>
            </w:r>
          </w:p>
          <w:p>
            <w:pPr>
              <w:spacing w:line="0" w:lineRule="atLeast"/>
              <w:rPr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一、自主研发:自主研发能力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二、创新性：成果评价、获奖、鉴定、软著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三、技术性：特色及标志性（面向行业等）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四、应用性：应用范围及影响力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五、市场推广性：推广数量或用户数</w:t>
            </w:r>
          </w:p>
          <w:p>
            <w:pPr>
              <w:spacing w:line="0" w:lineRule="atLeast"/>
              <w:rPr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</w:tc>
      </w:tr>
    </w:tbl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</w:rPr>
      </w:pPr>
    </w:p>
    <w:p>
      <w:pPr>
        <w:widowControl/>
        <w:spacing w:line="360" w:lineRule="auto"/>
        <w:rPr>
          <w:rFonts w:ascii="黑体" w:hAnsi="黑体" w:eastAsia="黑体" w:cs="黑体"/>
          <w:kern w:val="0"/>
          <w:position w:val="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position w:val="2"/>
          <w:sz w:val="32"/>
          <w:szCs w:val="32"/>
          <w:lang w:val="zh-CN"/>
        </w:rPr>
        <w:t>附件2</w:t>
      </w:r>
    </w:p>
    <w:p>
      <w:pPr>
        <w:ind w:firstLine="2884" w:firstLineChars="798"/>
        <w:rPr>
          <w:b/>
          <w:bCs/>
        </w:rPr>
      </w:pPr>
      <w:r>
        <w:rPr>
          <w:rFonts w:hint="eastAsia" w:ascii="微软雅黑" w:hAnsi="微软雅黑" w:cs="Arial"/>
          <w:b/>
          <w:bCs/>
          <w:kern w:val="0"/>
          <w:sz w:val="36"/>
          <w:szCs w:val="36"/>
        </w:rPr>
        <w:t>优秀组织单位</w:t>
      </w:r>
      <w:r>
        <w:rPr>
          <w:rFonts w:hint="eastAsia" w:ascii="宋体" w:hAnsi="宋体" w:cs="宋体"/>
          <w:b/>
          <w:color w:val="000000"/>
          <w:kern w:val="0"/>
          <w:position w:val="2"/>
          <w:sz w:val="36"/>
          <w:szCs w:val="36"/>
          <w:lang w:val="zh-CN"/>
        </w:rPr>
        <w:t>申报表</w:t>
      </w:r>
    </w:p>
    <w:p>
      <w:pPr>
        <w:spacing w:line="0" w:lineRule="atLeast"/>
        <w:ind w:firstLine="3780"/>
        <w:jc w:val="center"/>
        <w:rPr>
          <w:rFonts w:eastAsia="黑体"/>
          <w:b/>
          <w:bCs/>
          <w:sz w:val="24"/>
          <w:u w:val="single"/>
        </w:rPr>
      </w:pPr>
      <w:r>
        <w:rPr>
          <w:rFonts w:hint="eastAsia" w:eastAsia="黑体"/>
          <w:b/>
          <w:bCs/>
          <w:sz w:val="24"/>
        </w:rPr>
        <w:t xml:space="preserve">                </w:t>
      </w:r>
    </w:p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243"/>
        <w:gridCol w:w="1080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参展单位名称</w:t>
            </w:r>
          </w:p>
        </w:tc>
        <w:tc>
          <w:tcPr>
            <w:tcW w:w="7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法人代表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手机号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联系人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手机号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企业简介：</w:t>
            </w:r>
          </w:p>
          <w:p>
            <w:pPr>
              <w:spacing w:line="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获得称号、荣誉、参展面积、参展产品、洽谈项目、洽谈人数、交易额等（以现场统计为准）</w:t>
            </w: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rPr>
                <w:b/>
                <w:bCs/>
              </w:rPr>
            </w:pPr>
          </w:p>
          <w:p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（限1500字以内）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17FE"/>
    <w:rsid w:val="42D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2019-06-03T06:35:00Z</dcterms:created>
  <dc:creator>颩泠姠孒</dc:creator>
  <cp:lastModifiedBy>颩泠姠孒</cp:lastModifiedBy>
  <dcterms:modified xsi:type="dcterms:W3CDTF">2019-06-03T06:35:53Z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