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D" w:rsidRDefault="005D482D" w:rsidP="005D482D">
      <w:pPr>
        <w:spacing w:line="300" w:lineRule="auto"/>
        <w:jc w:val="center"/>
        <w:rPr>
          <w:rStyle w:val="a3"/>
          <w:rFonts w:hint="eastAsia"/>
          <w:sz w:val="24"/>
        </w:rPr>
      </w:pPr>
      <w:r>
        <w:rPr>
          <w:rStyle w:val="a3"/>
          <w:rFonts w:ascii="宋体" w:hAnsi="宋体" w:hint="eastAsia"/>
          <w:sz w:val="28"/>
          <w:szCs w:val="28"/>
        </w:rPr>
        <w:t>主要</w:t>
      </w:r>
      <w:r>
        <w:rPr>
          <w:rStyle w:val="a3"/>
          <w:rFonts w:ascii="宋体" w:hAnsi="宋体"/>
          <w:sz w:val="28"/>
          <w:szCs w:val="28"/>
        </w:rPr>
        <w:t>课程内容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4680"/>
        <w:gridCol w:w="1440"/>
        <w:gridCol w:w="1080"/>
      </w:tblGrid>
      <w:tr w:rsidR="005D482D" w:rsidTr="00623ABD">
        <w:trPr>
          <w:cantSplit/>
          <w:trHeight w:val="595"/>
        </w:trPr>
        <w:tc>
          <w:tcPr>
            <w:tcW w:w="1548" w:type="dxa"/>
            <w:gridSpan w:val="2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时间</w:t>
            </w:r>
          </w:p>
        </w:tc>
        <w:tc>
          <w:tcPr>
            <w:tcW w:w="46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授课内容</w:t>
            </w:r>
          </w:p>
        </w:tc>
        <w:tc>
          <w:tcPr>
            <w:tcW w:w="144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D482D" w:rsidRDefault="005D482D" w:rsidP="00623ABD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教师</w:t>
            </w:r>
          </w:p>
        </w:tc>
      </w:tr>
      <w:tr w:rsidR="005D482D" w:rsidTr="00623ABD">
        <w:trPr>
          <w:cantSplit/>
          <w:trHeight w:val="930"/>
        </w:trPr>
        <w:tc>
          <w:tcPr>
            <w:tcW w:w="468" w:type="dxa"/>
            <w:vMerge w:val="restart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第一天</w:t>
            </w: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项目管理的环境和过程</w:t>
            </w:r>
          </w:p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通用项目管理知识体系</w:t>
            </w:r>
          </w:p>
        </w:tc>
        <w:tc>
          <w:tcPr>
            <w:tcW w:w="1440" w:type="dxa"/>
            <w:vMerge w:val="restart"/>
            <w:vAlign w:val="center"/>
          </w:tcPr>
          <w:p w:rsidR="005D482D" w:rsidRDefault="005D482D" w:rsidP="00623ABD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中、高级课程</w:t>
            </w:r>
          </w:p>
        </w:tc>
        <w:tc>
          <w:tcPr>
            <w:tcW w:w="1080" w:type="dxa"/>
            <w:vMerge w:val="restart"/>
            <w:vAlign w:val="center"/>
          </w:tcPr>
          <w:p w:rsidR="005D482D" w:rsidRDefault="005D482D" w:rsidP="00623AB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高章舜</w:t>
            </w:r>
          </w:p>
        </w:tc>
      </w:tr>
      <w:tr w:rsidR="005D482D" w:rsidTr="00623ABD">
        <w:trPr>
          <w:cantSplit/>
          <w:trHeight w:val="849"/>
        </w:trPr>
        <w:tc>
          <w:tcPr>
            <w:tcW w:w="468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整体管理</w:t>
            </w:r>
          </w:p>
        </w:tc>
        <w:tc>
          <w:tcPr>
            <w:tcW w:w="1440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833"/>
        </w:trPr>
        <w:tc>
          <w:tcPr>
            <w:tcW w:w="468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4680" w:type="dxa"/>
            <w:vAlign w:val="center"/>
          </w:tcPr>
          <w:p w:rsidR="005D482D" w:rsidRDefault="005D482D" w:rsidP="00623ABD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组织级项目管理、项目集（大型项目）管理、项目组合管理、运筹学与数量经济</w:t>
            </w:r>
          </w:p>
        </w:tc>
        <w:tc>
          <w:tcPr>
            <w:tcW w:w="144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高级课程</w:t>
            </w: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826"/>
        </w:trPr>
        <w:tc>
          <w:tcPr>
            <w:tcW w:w="468" w:type="dxa"/>
            <w:vMerge w:val="restart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第二天</w:t>
            </w: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整体管理、范围管理</w:t>
            </w:r>
          </w:p>
        </w:tc>
        <w:tc>
          <w:tcPr>
            <w:tcW w:w="1440" w:type="dxa"/>
            <w:vMerge w:val="restart"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  <w:r>
              <w:rPr>
                <w:rFonts w:hint="eastAsia"/>
              </w:rPr>
              <w:t>中、高级课程</w:t>
            </w: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715"/>
        </w:trPr>
        <w:tc>
          <w:tcPr>
            <w:tcW w:w="468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进度管理、成本管理和质量管理</w:t>
            </w:r>
          </w:p>
        </w:tc>
        <w:tc>
          <w:tcPr>
            <w:tcW w:w="1440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809"/>
        </w:trPr>
        <w:tc>
          <w:tcPr>
            <w:tcW w:w="468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4680" w:type="dxa"/>
            <w:vAlign w:val="center"/>
          </w:tcPr>
          <w:p w:rsidR="005D482D" w:rsidRDefault="005D482D" w:rsidP="00623ABD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论文写作</w:t>
            </w:r>
          </w:p>
        </w:tc>
        <w:tc>
          <w:tcPr>
            <w:tcW w:w="144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高级课程</w:t>
            </w: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937"/>
        </w:trPr>
        <w:tc>
          <w:tcPr>
            <w:tcW w:w="468" w:type="dxa"/>
            <w:vMerge w:val="restart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第三天</w:t>
            </w: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人力资源管理、沟通管理和干系人管理、风险和采购管理</w:t>
            </w:r>
          </w:p>
        </w:tc>
        <w:tc>
          <w:tcPr>
            <w:tcW w:w="1440" w:type="dxa"/>
            <w:vMerge w:val="restart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中、高级课程</w:t>
            </w: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779"/>
        </w:trPr>
        <w:tc>
          <w:tcPr>
            <w:tcW w:w="468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典型的系统集成技术</w:t>
            </w:r>
          </w:p>
        </w:tc>
        <w:tc>
          <w:tcPr>
            <w:tcW w:w="1440" w:type="dxa"/>
            <w:vMerge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1845"/>
        </w:trPr>
        <w:tc>
          <w:tcPr>
            <w:tcW w:w="1548" w:type="dxa"/>
            <w:gridSpan w:val="2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冲刺课程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模拟试卷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实战：重点讲解系统集成技术、法律和标准、信息化等内容；</w:t>
            </w:r>
          </w:p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模拟试卷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实战：重点讲解案例分析等内容</w:t>
            </w:r>
          </w:p>
        </w:tc>
        <w:tc>
          <w:tcPr>
            <w:tcW w:w="144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  <w:r>
              <w:rPr>
                <w:rFonts w:hint="eastAsia"/>
              </w:rPr>
              <w:t>中、高级课程</w:t>
            </w:r>
          </w:p>
          <w:p w:rsidR="005D482D" w:rsidRDefault="005D482D" w:rsidP="00623ABD">
            <w:pPr>
              <w:spacing w:line="300" w:lineRule="auto"/>
              <w:jc w:val="center"/>
            </w:pP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5D482D" w:rsidTr="00623ABD">
        <w:trPr>
          <w:cantSplit/>
          <w:trHeight w:val="1828"/>
        </w:trPr>
        <w:tc>
          <w:tcPr>
            <w:tcW w:w="1548" w:type="dxa"/>
            <w:gridSpan w:val="2"/>
            <w:vAlign w:val="center"/>
          </w:tcPr>
          <w:p w:rsidR="005D482D" w:rsidRDefault="005D482D" w:rsidP="00623ABD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冲刺课程</w:t>
            </w:r>
          </w:p>
        </w:tc>
        <w:tc>
          <w:tcPr>
            <w:tcW w:w="4680" w:type="dxa"/>
            <w:vAlign w:val="center"/>
          </w:tcPr>
          <w:p w:rsidR="005D482D" w:rsidRDefault="005D482D" w:rsidP="005D482D">
            <w:pPr>
              <w:numPr>
                <w:ilvl w:val="0"/>
                <w:numId w:val="1"/>
              </w:numPr>
              <w:tabs>
                <w:tab w:val="clear" w:pos="840"/>
                <w:tab w:val="left" w:pos="942"/>
              </w:tabs>
              <w:spacing w:line="300" w:lineRule="auto"/>
              <w:ind w:left="941" w:hanging="941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重点内容系统串讲，包括上午综合题、案例分析题以及高级的论文等重点内容，答疑等</w:t>
            </w:r>
          </w:p>
        </w:tc>
        <w:tc>
          <w:tcPr>
            <w:tcW w:w="1440" w:type="dxa"/>
            <w:vAlign w:val="center"/>
          </w:tcPr>
          <w:p w:rsidR="005D482D" w:rsidRDefault="005D482D" w:rsidP="00623ABD">
            <w:pPr>
              <w:spacing w:line="300" w:lineRule="auto"/>
              <w:jc w:val="center"/>
            </w:pPr>
            <w:r>
              <w:rPr>
                <w:rFonts w:hint="eastAsia"/>
              </w:rPr>
              <w:t>中、高级课程</w:t>
            </w:r>
          </w:p>
        </w:tc>
        <w:tc>
          <w:tcPr>
            <w:tcW w:w="1080" w:type="dxa"/>
            <w:vMerge/>
          </w:tcPr>
          <w:p w:rsidR="005D482D" w:rsidRDefault="005D482D" w:rsidP="00623AB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</w:tbl>
    <w:p w:rsidR="005D482D" w:rsidRDefault="005D482D" w:rsidP="005D482D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备注</w:t>
      </w:r>
      <w:r>
        <w:rPr>
          <w:rFonts w:hint="eastAsia"/>
          <w:b/>
          <w:sz w:val="24"/>
        </w:rPr>
        <w:t>：</w:t>
      </w:r>
    </w:p>
    <w:p w:rsidR="005D482D" w:rsidRDefault="005D482D" w:rsidP="005D482D">
      <w:pPr>
        <w:spacing w:line="300" w:lineRule="auto"/>
        <w:ind w:firstLineChars="177" w:firstLine="425"/>
        <w:rPr>
          <w:rFonts w:hint="eastAsia"/>
          <w:b/>
          <w:sz w:val="24"/>
        </w:rPr>
      </w:pPr>
      <w:r>
        <w:rPr>
          <w:rFonts w:hint="eastAsia"/>
          <w:sz w:val="24"/>
        </w:rPr>
        <w:t>1.</w:t>
      </w:r>
      <w:r>
        <w:rPr>
          <w:rStyle w:val="a3"/>
          <w:b w:val="0"/>
          <w:sz w:val="24"/>
        </w:rPr>
        <w:t>课程内容将由老师根据学员情况进行调整</w:t>
      </w:r>
    </w:p>
    <w:p w:rsidR="005D482D" w:rsidRDefault="005D482D" w:rsidP="005D482D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上课时间：上午：</w:t>
      </w:r>
      <w:r>
        <w:rPr>
          <w:rFonts w:hint="eastAsia"/>
          <w:sz w:val="24"/>
        </w:rPr>
        <w:t xml:space="preserve">9:00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 12:00</w:t>
      </w:r>
      <w:r>
        <w:rPr>
          <w:rFonts w:hint="eastAsia"/>
          <w:sz w:val="24"/>
        </w:rPr>
        <w:t>；下午：</w:t>
      </w:r>
      <w:r>
        <w:rPr>
          <w:rFonts w:hint="eastAsia"/>
          <w:sz w:val="24"/>
        </w:rPr>
        <w:t xml:space="preserve">13:30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 17:30</w:t>
      </w:r>
      <w:r>
        <w:rPr>
          <w:rFonts w:hint="eastAsia"/>
          <w:sz w:val="24"/>
        </w:rPr>
        <w:t>；晚上（高级）：</w:t>
      </w:r>
      <w:r>
        <w:rPr>
          <w:rFonts w:hint="eastAsia"/>
          <w:sz w:val="24"/>
        </w:rPr>
        <w:t xml:space="preserve">18:30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 21:00</w:t>
      </w:r>
    </w:p>
    <w:p w:rsidR="003106CF" w:rsidRPr="005D482D" w:rsidRDefault="003106CF">
      <w:bookmarkStart w:id="0" w:name="_GoBack"/>
      <w:bookmarkEnd w:id="0"/>
    </w:p>
    <w:sectPr w:rsidR="003106CF" w:rsidRPr="005D4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58FE"/>
    <w:multiLevelType w:val="multilevel"/>
    <w:tmpl w:val="619F58FE"/>
    <w:lvl w:ilvl="0">
      <w:start w:val="1"/>
      <w:numFmt w:val="decimal"/>
      <w:lvlText w:val="第%1部分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D"/>
    <w:rsid w:val="003106CF"/>
    <w:rsid w:val="004A4A77"/>
    <w:rsid w:val="005B34E4"/>
    <w:rsid w:val="005D482D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505DD-915C-4589-AE9D-74709DB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2019-04-12T04:14:00Z</dcterms:created>
  <dcterms:modified xsi:type="dcterms:W3CDTF">2019-04-12T04:15:00Z</dcterms:modified>
</cp:coreProperties>
</file>