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C0" w:rsidRDefault="00E649EA" w:rsidP="00E649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：</w:t>
      </w:r>
      <w:bookmarkStart w:id="0" w:name="_GoBack"/>
      <w:r w:rsidRPr="00B303B9">
        <w:rPr>
          <w:rFonts w:hint="eastAsia"/>
          <w:sz w:val="28"/>
          <w:szCs w:val="28"/>
        </w:rPr>
        <w:t>“三只松鼠和江小白的爆品营销分解”沙龙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回执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793"/>
        <w:gridCol w:w="2067"/>
        <w:gridCol w:w="1519"/>
        <w:gridCol w:w="1421"/>
      </w:tblGrid>
      <w:tr w:rsidR="00E649EA" w:rsidRPr="006E6745" w:rsidTr="00092B2D">
        <w:trPr>
          <w:trHeight w:val="52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企业名称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是否会员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</w:tr>
      <w:tr w:rsidR="00E649EA" w:rsidRPr="006E6745" w:rsidTr="00092B2D">
        <w:trPr>
          <w:trHeight w:val="55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姓名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职务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手机号码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6E6745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邮箱</w:t>
            </w:r>
          </w:p>
        </w:tc>
      </w:tr>
      <w:tr w:rsidR="00E649EA" w:rsidRPr="006E6745" w:rsidTr="00092B2D">
        <w:trPr>
          <w:trHeight w:val="57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49EA" w:rsidRPr="006E6745" w:rsidTr="00092B2D">
        <w:trPr>
          <w:trHeight w:val="55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49EA" w:rsidRPr="006E6745" w:rsidRDefault="00E649EA" w:rsidP="00092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649EA" w:rsidRDefault="00E649EA" w:rsidP="00E649EA">
      <w:pPr>
        <w:rPr>
          <w:rFonts w:hint="eastAsia"/>
        </w:rPr>
      </w:pPr>
    </w:p>
    <w:sectPr w:rsidR="00E64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A"/>
    <w:rsid w:val="003069C0"/>
    <w:rsid w:val="00E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887A"/>
  <w15:chartTrackingRefBased/>
  <w15:docId w15:val="{C7FF3735-01F5-495B-8FFC-F54F338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2017-10-12T08:19:00Z</dcterms:created>
  <dcterms:modified xsi:type="dcterms:W3CDTF">2017-10-12T08:20:00Z</dcterms:modified>
</cp:coreProperties>
</file>